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B7" w:rsidRDefault="00B54DB7" w:rsidP="006B40CD">
      <w:pPr>
        <w:tabs>
          <w:tab w:val="left" w:pos="567"/>
          <w:tab w:val="left" w:pos="709"/>
        </w:tabs>
        <w:spacing w:after="0" w:line="240" w:lineRule="auto"/>
        <w:ind w:right="-1582"/>
        <w:jc w:val="center"/>
        <w:rPr>
          <w:rFonts w:ascii="Times New Roman" w:eastAsia="Times New Roman" w:hAnsi="Times New Roman" w:cs="Times New Roman"/>
          <w:b/>
          <w:sz w:val="24"/>
          <w:szCs w:val="24"/>
          <w:lang w:eastAsia="pl-PL"/>
        </w:rPr>
      </w:pPr>
    </w:p>
    <w:p w:rsidR="00CC0CF3" w:rsidRDefault="00CC0CF3" w:rsidP="006B40CD">
      <w:pPr>
        <w:tabs>
          <w:tab w:val="left" w:pos="567"/>
          <w:tab w:val="left" w:pos="709"/>
        </w:tabs>
        <w:spacing w:after="0" w:line="240" w:lineRule="auto"/>
        <w:ind w:right="-1582"/>
        <w:jc w:val="center"/>
        <w:rPr>
          <w:rFonts w:ascii="Times New Roman" w:eastAsia="Times New Roman" w:hAnsi="Times New Roman" w:cs="Times New Roman"/>
          <w:b/>
          <w:sz w:val="24"/>
          <w:szCs w:val="24"/>
          <w:lang w:eastAsia="pl-PL"/>
        </w:rPr>
      </w:pPr>
    </w:p>
    <w:p w:rsidR="00CC0CF3" w:rsidRDefault="00CC0CF3" w:rsidP="006B40CD">
      <w:pPr>
        <w:tabs>
          <w:tab w:val="left" w:pos="567"/>
          <w:tab w:val="left" w:pos="709"/>
        </w:tabs>
        <w:spacing w:after="0" w:line="240" w:lineRule="auto"/>
        <w:ind w:right="-1582"/>
        <w:jc w:val="center"/>
        <w:rPr>
          <w:rFonts w:ascii="Times New Roman" w:eastAsia="Times New Roman" w:hAnsi="Times New Roman" w:cs="Times New Roman"/>
          <w:b/>
          <w:sz w:val="24"/>
          <w:szCs w:val="24"/>
          <w:lang w:eastAsia="pl-PL"/>
        </w:rPr>
      </w:pPr>
    </w:p>
    <w:p w:rsidR="00CC0CF3" w:rsidRDefault="00CC0CF3" w:rsidP="006B40CD">
      <w:pPr>
        <w:tabs>
          <w:tab w:val="left" w:pos="567"/>
          <w:tab w:val="left" w:pos="709"/>
        </w:tabs>
        <w:spacing w:after="0" w:line="240" w:lineRule="auto"/>
        <w:ind w:right="-1582"/>
        <w:jc w:val="center"/>
        <w:rPr>
          <w:rFonts w:ascii="Times New Roman" w:eastAsia="Times New Roman" w:hAnsi="Times New Roman" w:cs="Times New Roman"/>
          <w:b/>
          <w:sz w:val="24"/>
          <w:szCs w:val="24"/>
          <w:lang w:eastAsia="pl-PL"/>
        </w:rPr>
      </w:pPr>
    </w:p>
    <w:p w:rsidR="00CC0CF3" w:rsidRDefault="00CC0CF3" w:rsidP="006B40CD">
      <w:pPr>
        <w:tabs>
          <w:tab w:val="left" w:pos="567"/>
          <w:tab w:val="left" w:pos="709"/>
        </w:tabs>
        <w:spacing w:after="0" w:line="240" w:lineRule="auto"/>
        <w:ind w:right="-1582"/>
        <w:jc w:val="center"/>
        <w:rPr>
          <w:rFonts w:ascii="Times New Roman" w:eastAsia="Times New Roman" w:hAnsi="Times New Roman" w:cs="Times New Roman"/>
          <w:b/>
          <w:sz w:val="24"/>
          <w:szCs w:val="24"/>
          <w:lang w:eastAsia="pl-PL"/>
        </w:rPr>
      </w:pPr>
    </w:p>
    <w:p w:rsidR="00CC0CF3" w:rsidRPr="00B54DB7" w:rsidRDefault="00CC0CF3" w:rsidP="006B40CD">
      <w:pPr>
        <w:tabs>
          <w:tab w:val="left" w:pos="567"/>
          <w:tab w:val="left" w:pos="709"/>
        </w:tabs>
        <w:spacing w:after="0" w:line="240" w:lineRule="auto"/>
        <w:ind w:right="-1582"/>
        <w:jc w:val="center"/>
        <w:rPr>
          <w:rFonts w:ascii="Times New Roman" w:eastAsia="Times New Roman" w:hAnsi="Times New Roman" w:cs="Times New Roman"/>
          <w:b/>
          <w:sz w:val="24"/>
          <w:szCs w:val="24"/>
          <w:lang w:eastAsia="pl-PL"/>
        </w:rPr>
      </w:pPr>
    </w:p>
    <w:p w:rsidR="00B54DB7" w:rsidRPr="00B54DB7" w:rsidRDefault="00B54DB7" w:rsidP="006B40CD">
      <w:pPr>
        <w:tabs>
          <w:tab w:val="left" w:pos="567"/>
        </w:tabs>
        <w:spacing w:after="0" w:line="240" w:lineRule="auto"/>
        <w:jc w:val="both"/>
        <w:rPr>
          <w:rFonts w:ascii="Times New Roman" w:eastAsia="Times New Roman" w:hAnsi="Times New Roman" w:cs="Times New Roman"/>
          <w:sz w:val="24"/>
          <w:szCs w:val="24"/>
          <w:lang w:eastAsia="bg-BG"/>
        </w:rPr>
      </w:pPr>
    </w:p>
    <w:p w:rsidR="00CC0CF3" w:rsidRPr="00CC0CF3" w:rsidRDefault="00CC0CF3" w:rsidP="00CC0CF3">
      <w:pPr>
        <w:spacing w:after="0" w:line="240" w:lineRule="auto"/>
        <w:jc w:val="center"/>
        <w:rPr>
          <w:rFonts w:ascii="Times New Roman" w:eastAsia="Times New Roman" w:hAnsi="Times New Roman" w:cs="Times New Roman"/>
          <w:b/>
          <w:sz w:val="56"/>
          <w:szCs w:val="56"/>
          <w:lang w:eastAsia="bg-BG"/>
        </w:rPr>
      </w:pPr>
      <w:r w:rsidRPr="00CC0CF3">
        <w:rPr>
          <w:rFonts w:ascii="Times New Roman" w:eastAsia="Times New Roman" w:hAnsi="Times New Roman" w:cs="Times New Roman"/>
          <w:b/>
          <w:sz w:val="56"/>
          <w:szCs w:val="56"/>
          <w:lang w:eastAsia="bg-BG"/>
        </w:rPr>
        <w:t>Д О К У М Е Н Т А Ц И Я</w:t>
      </w:r>
    </w:p>
    <w:p w:rsidR="00CC0CF3" w:rsidRPr="00CC0CF3" w:rsidRDefault="00CC0CF3" w:rsidP="00CC0CF3">
      <w:pPr>
        <w:spacing w:after="0" w:line="240" w:lineRule="auto"/>
        <w:jc w:val="center"/>
        <w:rPr>
          <w:rFonts w:ascii="Times New Roman" w:eastAsia="Times New Roman" w:hAnsi="Times New Roman" w:cs="Times New Roman"/>
          <w:b/>
          <w:sz w:val="28"/>
          <w:szCs w:val="28"/>
          <w:lang w:eastAsia="bg-BG"/>
        </w:rPr>
      </w:pPr>
      <w:r w:rsidRPr="00CC0CF3">
        <w:rPr>
          <w:rFonts w:ascii="Times New Roman" w:eastAsia="Times New Roman" w:hAnsi="Times New Roman" w:cs="Times New Roman"/>
          <w:b/>
          <w:sz w:val="28"/>
          <w:szCs w:val="28"/>
          <w:lang w:eastAsia="bg-BG"/>
        </w:rPr>
        <w:t>З А</w:t>
      </w:r>
    </w:p>
    <w:p w:rsidR="00CC0CF3" w:rsidRPr="00CC0CF3" w:rsidRDefault="00CC0CF3" w:rsidP="00CC0CF3">
      <w:pPr>
        <w:spacing w:after="0" w:line="240" w:lineRule="auto"/>
        <w:jc w:val="center"/>
        <w:rPr>
          <w:rFonts w:ascii="Times New Roman" w:eastAsia="Times New Roman" w:hAnsi="Times New Roman" w:cs="Times New Roman"/>
          <w:b/>
          <w:sz w:val="28"/>
          <w:szCs w:val="28"/>
          <w:lang w:eastAsia="bg-BG"/>
        </w:rPr>
      </w:pPr>
    </w:p>
    <w:p w:rsidR="00CC0CF3" w:rsidRPr="00CC0CF3" w:rsidRDefault="00CC0CF3" w:rsidP="00CC0CF3">
      <w:pPr>
        <w:spacing w:after="0" w:line="240" w:lineRule="auto"/>
        <w:jc w:val="center"/>
        <w:rPr>
          <w:rFonts w:ascii="Times New Roman" w:eastAsia="Times New Roman" w:hAnsi="Times New Roman" w:cs="Times New Roman"/>
          <w:b/>
          <w:sz w:val="28"/>
          <w:szCs w:val="28"/>
          <w:lang w:eastAsia="bg-BG"/>
        </w:rPr>
      </w:pPr>
      <w:r w:rsidRPr="00CC0CF3">
        <w:rPr>
          <w:rFonts w:ascii="Times New Roman" w:eastAsia="Times New Roman" w:hAnsi="Times New Roman" w:cs="Times New Roman"/>
          <w:b/>
          <w:sz w:val="28"/>
          <w:szCs w:val="28"/>
          <w:lang w:eastAsia="bg-BG"/>
        </w:rPr>
        <w:t>УЧАСТИЕ В ИЗБОР НА ИЗПЪЛНИТЕЛ ЧРЕЗ СЪБИРАНЕ НА ОФЕРТИ С ОБЯВА С ПРЕДМЕТ:</w:t>
      </w:r>
    </w:p>
    <w:p w:rsidR="00CC0CF3" w:rsidRPr="00CC0CF3" w:rsidRDefault="00CC0CF3" w:rsidP="00CC0CF3">
      <w:pPr>
        <w:spacing w:after="0" w:line="240" w:lineRule="auto"/>
        <w:jc w:val="center"/>
        <w:rPr>
          <w:rFonts w:ascii="Times New Roman" w:eastAsia="Times New Roman" w:hAnsi="Times New Roman" w:cs="Times New Roman"/>
          <w:b/>
          <w:sz w:val="28"/>
          <w:szCs w:val="28"/>
          <w:lang w:eastAsia="bg-BG"/>
        </w:rPr>
      </w:pPr>
    </w:p>
    <w:p w:rsidR="00CC0CF3" w:rsidRPr="00CC0CF3" w:rsidRDefault="00CC0CF3" w:rsidP="00CC0CF3">
      <w:pPr>
        <w:keepNext/>
        <w:widowControl w:val="0"/>
        <w:tabs>
          <w:tab w:val="left" w:pos="5040"/>
        </w:tabs>
        <w:autoSpaceDE w:val="0"/>
        <w:autoSpaceDN w:val="0"/>
        <w:adjustRightInd w:val="0"/>
        <w:spacing w:after="0" w:line="240" w:lineRule="auto"/>
        <w:rPr>
          <w:rFonts w:ascii="Times New Roman CYR" w:eastAsia="Times New Roman" w:hAnsi="Times New Roman CYR" w:cs="Times New Roman CYR"/>
          <w:sz w:val="24"/>
          <w:szCs w:val="24"/>
          <w:lang w:val="ru-RU" w:eastAsia="bg-BG"/>
        </w:rPr>
      </w:pPr>
    </w:p>
    <w:p w:rsidR="00CC0CF3" w:rsidRDefault="00CC0CF3" w:rsidP="00CC0CF3">
      <w:pPr>
        <w:spacing w:after="0" w:line="240" w:lineRule="auto"/>
        <w:jc w:val="both"/>
        <w:rPr>
          <w:rFonts w:ascii="Times New Roman" w:eastAsia="Times New Roman" w:hAnsi="Times New Roman" w:cs="Times New Roman"/>
          <w:b/>
          <w:sz w:val="28"/>
          <w:szCs w:val="28"/>
          <w:lang w:eastAsia="bg-BG"/>
        </w:rPr>
      </w:pPr>
      <w:r w:rsidRPr="00CC0CF3">
        <w:rPr>
          <w:rFonts w:ascii="Times New Roman" w:eastAsia="Times New Roman" w:hAnsi="Times New Roman" w:cs="Times New Roman"/>
          <w:b/>
          <w:sz w:val="28"/>
          <w:szCs w:val="28"/>
          <w:lang w:eastAsia="bg-BG"/>
        </w:rPr>
        <w:t>„Доставка на хранителни продукти за нуждите на ДГ „</w:t>
      </w:r>
      <w:r w:rsidR="007B1C91">
        <w:rPr>
          <w:rFonts w:ascii="Times New Roman" w:eastAsia="Times New Roman" w:hAnsi="Times New Roman" w:cs="Times New Roman"/>
          <w:b/>
          <w:sz w:val="28"/>
          <w:szCs w:val="28"/>
          <w:lang w:eastAsia="bg-BG"/>
        </w:rPr>
        <w:t>Албена</w:t>
      </w:r>
      <w:r w:rsidRPr="00CC0CF3">
        <w:rPr>
          <w:rFonts w:ascii="Times New Roman" w:eastAsia="Times New Roman" w:hAnsi="Times New Roman" w:cs="Times New Roman"/>
          <w:b/>
          <w:sz w:val="28"/>
          <w:szCs w:val="28"/>
          <w:lang w:eastAsia="bg-BG"/>
        </w:rPr>
        <w:t>“, гр. Пловдив в две обособени позиции:</w:t>
      </w:r>
    </w:p>
    <w:p w:rsidR="00EE3A54" w:rsidRPr="00CC0CF3" w:rsidRDefault="00EE3A54" w:rsidP="00CC0CF3">
      <w:pPr>
        <w:spacing w:after="0" w:line="240" w:lineRule="auto"/>
        <w:jc w:val="both"/>
        <w:rPr>
          <w:rFonts w:ascii="Times New Roman" w:eastAsia="Times New Roman" w:hAnsi="Times New Roman" w:cs="Times New Roman"/>
          <w:b/>
          <w:sz w:val="28"/>
          <w:szCs w:val="28"/>
          <w:lang w:eastAsia="bg-BG"/>
        </w:rPr>
      </w:pPr>
    </w:p>
    <w:p w:rsidR="00CC0CF3" w:rsidRPr="00CC0CF3" w:rsidRDefault="00CC0CF3" w:rsidP="00CC0CF3">
      <w:pPr>
        <w:spacing w:after="0" w:line="240" w:lineRule="auto"/>
        <w:jc w:val="both"/>
        <w:rPr>
          <w:rFonts w:ascii="Times New Roman" w:eastAsia="Times New Roman" w:hAnsi="Times New Roman" w:cs="Times New Roman"/>
          <w:b/>
          <w:sz w:val="28"/>
          <w:szCs w:val="28"/>
          <w:lang w:eastAsia="bg-BG"/>
        </w:rPr>
      </w:pPr>
      <w:r w:rsidRPr="00CC0CF3">
        <w:rPr>
          <w:rFonts w:ascii="Times New Roman" w:eastAsia="Times New Roman" w:hAnsi="Times New Roman" w:cs="Times New Roman"/>
          <w:b/>
          <w:sz w:val="28"/>
          <w:szCs w:val="28"/>
          <w:lang w:eastAsia="bg-BG"/>
        </w:rPr>
        <w:t>Обособена позиция  №1: Пресни плодове и зеленчуци;</w:t>
      </w:r>
    </w:p>
    <w:p w:rsidR="00CC0CF3" w:rsidRPr="00CC0CF3" w:rsidRDefault="00CC0CF3" w:rsidP="00CC0CF3">
      <w:pPr>
        <w:spacing w:after="0" w:line="240" w:lineRule="auto"/>
        <w:jc w:val="both"/>
        <w:rPr>
          <w:rFonts w:ascii="Times New Roman" w:eastAsia="Times New Roman" w:hAnsi="Times New Roman" w:cs="Times New Roman"/>
          <w:b/>
          <w:sz w:val="28"/>
          <w:szCs w:val="28"/>
          <w:lang w:val="en-US" w:eastAsia="bg-BG"/>
        </w:rPr>
      </w:pPr>
      <w:r w:rsidRPr="00CC0CF3">
        <w:rPr>
          <w:rFonts w:ascii="Times New Roman" w:eastAsia="Times New Roman" w:hAnsi="Times New Roman" w:cs="Times New Roman"/>
          <w:b/>
          <w:sz w:val="28"/>
          <w:szCs w:val="28"/>
          <w:lang w:eastAsia="bg-BG"/>
        </w:rPr>
        <w:t>Обособена позиция№2: Месо и месни хранителни продукти, риба и яйца</w:t>
      </w:r>
      <w:r w:rsidRPr="00CC0CF3">
        <w:rPr>
          <w:rFonts w:ascii="Times New Roman" w:eastAsia="Times New Roman" w:hAnsi="Times New Roman" w:cs="Times New Roman"/>
          <w:b/>
          <w:sz w:val="28"/>
          <w:szCs w:val="28"/>
          <w:lang w:val="en-US" w:eastAsia="bg-BG"/>
        </w:rPr>
        <w:t>”</w:t>
      </w:r>
    </w:p>
    <w:p w:rsidR="00CC0CF3" w:rsidRPr="00CC0CF3" w:rsidRDefault="00CC0CF3" w:rsidP="00CC0CF3">
      <w:pPr>
        <w:spacing w:after="0" w:line="240" w:lineRule="auto"/>
        <w:jc w:val="center"/>
        <w:rPr>
          <w:rFonts w:ascii="Times New Roman" w:eastAsia="Times New Roman" w:hAnsi="Times New Roman" w:cs="Times New Roman"/>
          <w:b/>
          <w:sz w:val="40"/>
          <w:szCs w:val="40"/>
          <w:lang w:eastAsia="bg-BG"/>
        </w:rPr>
      </w:pPr>
    </w:p>
    <w:p w:rsidR="00CC0CF3" w:rsidRPr="00CC0CF3" w:rsidRDefault="00CC0CF3" w:rsidP="00CC0CF3">
      <w:pPr>
        <w:spacing w:after="0" w:line="240" w:lineRule="auto"/>
        <w:jc w:val="center"/>
        <w:rPr>
          <w:rFonts w:ascii="Times New Roman" w:eastAsia="Times New Roman" w:hAnsi="Times New Roman" w:cs="Times New Roman"/>
          <w:lang w:eastAsia="bg-BG"/>
        </w:rPr>
      </w:pPr>
    </w:p>
    <w:p w:rsidR="00CC0CF3" w:rsidRPr="00CC0CF3" w:rsidRDefault="00CC0CF3" w:rsidP="00CC0CF3">
      <w:pPr>
        <w:spacing w:after="0" w:line="240" w:lineRule="auto"/>
        <w:jc w:val="both"/>
        <w:rPr>
          <w:rFonts w:ascii="Times New Roman" w:eastAsia="Times New Roman" w:hAnsi="Times New Roman" w:cs="Times New Roman"/>
          <w:lang w:eastAsia="bg-BG"/>
        </w:rPr>
      </w:pPr>
    </w:p>
    <w:p w:rsidR="00CC0CF3" w:rsidRPr="00CC0CF3" w:rsidRDefault="00CC0CF3" w:rsidP="00CC0CF3">
      <w:pPr>
        <w:spacing w:after="0" w:line="240" w:lineRule="auto"/>
        <w:jc w:val="both"/>
        <w:rPr>
          <w:rFonts w:ascii="Times New Roman" w:eastAsia="Times New Roman" w:hAnsi="Times New Roman" w:cs="Times New Roman"/>
          <w:lang w:val="ru-RU" w:eastAsia="bg-BG"/>
        </w:rPr>
      </w:pPr>
    </w:p>
    <w:p w:rsidR="00CC0CF3" w:rsidRPr="00CC0CF3" w:rsidRDefault="00CC0CF3" w:rsidP="00CC0CF3">
      <w:pPr>
        <w:spacing w:after="0" w:line="240" w:lineRule="auto"/>
        <w:jc w:val="both"/>
        <w:rPr>
          <w:rFonts w:ascii="Times New Roman" w:eastAsia="Times New Roman" w:hAnsi="Times New Roman" w:cs="Times New Roman"/>
          <w:b/>
          <w:sz w:val="24"/>
          <w:szCs w:val="24"/>
          <w:lang w:eastAsia="bg-BG"/>
        </w:rPr>
      </w:pPr>
    </w:p>
    <w:p w:rsidR="00CC0CF3" w:rsidRPr="00CC0CF3" w:rsidRDefault="00CC0CF3" w:rsidP="00CC0CF3">
      <w:pPr>
        <w:spacing w:after="0" w:line="240" w:lineRule="auto"/>
        <w:jc w:val="center"/>
        <w:rPr>
          <w:rFonts w:ascii="Times New Roman" w:eastAsia="Times New Roman" w:hAnsi="Times New Roman" w:cs="Times New Roman"/>
          <w:sz w:val="32"/>
          <w:szCs w:val="32"/>
          <w:lang w:eastAsia="bg-BG"/>
        </w:rPr>
      </w:pPr>
    </w:p>
    <w:p w:rsidR="00CC0CF3" w:rsidRPr="00CC0CF3" w:rsidRDefault="00CC0CF3" w:rsidP="00CC0CF3">
      <w:pPr>
        <w:spacing w:after="0" w:line="240" w:lineRule="auto"/>
        <w:jc w:val="both"/>
        <w:rPr>
          <w:rFonts w:ascii="Times New Roman" w:eastAsia="Times New Roman" w:hAnsi="Times New Roman" w:cs="Times New Roman"/>
          <w:b/>
          <w:sz w:val="28"/>
          <w:szCs w:val="28"/>
          <w:lang w:eastAsia="bg-BG"/>
        </w:rPr>
      </w:pPr>
    </w:p>
    <w:p w:rsidR="00CC0CF3" w:rsidRPr="00CC0CF3" w:rsidRDefault="00CC0CF3" w:rsidP="00CC0CF3">
      <w:pPr>
        <w:spacing w:after="0" w:line="240" w:lineRule="auto"/>
        <w:jc w:val="both"/>
        <w:rPr>
          <w:rFonts w:ascii="Times New Roman" w:eastAsia="Times New Roman" w:hAnsi="Times New Roman" w:cs="Times New Roman"/>
          <w:b/>
          <w:sz w:val="28"/>
          <w:szCs w:val="28"/>
          <w:lang w:eastAsia="bg-BG"/>
        </w:rPr>
      </w:pPr>
    </w:p>
    <w:p w:rsidR="00CC0CF3" w:rsidRPr="00CC0CF3" w:rsidRDefault="00CC0CF3" w:rsidP="00CC0CF3">
      <w:pPr>
        <w:spacing w:after="0" w:line="240" w:lineRule="auto"/>
        <w:jc w:val="both"/>
        <w:rPr>
          <w:rFonts w:ascii="Times New Roman" w:eastAsia="Times New Roman" w:hAnsi="Times New Roman" w:cs="Times New Roman"/>
          <w:b/>
          <w:sz w:val="28"/>
          <w:szCs w:val="28"/>
          <w:lang w:eastAsia="bg-BG"/>
        </w:rPr>
      </w:pPr>
    </w:p>
    <w:p w:rsidR="00CC0CF3" w:rsidRPr="00CC0CF3" w:rsidRDefault="00CC0CF3" w:rsidP="00CC0CF3">
      <w:pPr>
        <w:spacing w:after="0" w:line="240" w:lineRule="auto"/>
        <w:jc w:val="both"/>
        <w:rPr>
          <w:rFonts w:ascii="Times New Roman" w:eastAsia="Times New Roman" w:hAnsi="Times New Roman" w:cs="Times New Roman"/>
          <w:b/>
          <w:sz w:val="28"/>
          <w:szCs w:val="28"/>
          <w:lang w:eastAsia="bg-BG"/>
        </w:rPr>
      </w:pPr>
    </w:p>
    <w:p w:rsidR="00CC0CF3" w:rsidRPr="00CC0CF3" w:rsidRDefault="00CC0CF3" w:rsidP="00CC0CF3">
      <w:pPr>
        <w:spacing w:after="0" w:line="240" w:lineRule="auto"/>
        <w:jc w:val="both"/>
        <w:rPr>
          <w:rFonts w:ascii="Times New Roman" w:eastAsia="Times New Roman" w:hAnsi="Times New Roman" w:cs="Times New Roman"/>
          <w:b/>
          <w:sz w:val="28"/>
          <w:szCs w:val="28"/>
          <w:lang w:eastAsia="bg-BG"/>
        </w:rPr>
      </w:pPr>
    </w:p>
    <w:p w:rsidR="00CC0CF3" w:rsidRPr="00CC0CF3" w:rsidRDefault="00CC0CF3" w:rsidP="00CC0CF3">
      <w:pPr>
        <w:spacing w:after="0" w:line="240" w:lineRule="auto"/>
        <w:jc w:val="both"/>
        <w:rPr>
          <w:rFonts w:ascii="Times New Roman" w:eastAsia="Times New Roman" w:hAnsi="Times New Roman" w:cs="Times New Roman"/>
          <w:b/>
          <w:sz w:val="28"/>
          <w:szCs w:val="28"/>
          <w:lang w:eastAsia="bg-BG"/>
        </w:rPr>
      </w:pPr>
    </w:p>
    <w:p w:rsidR="00CC0CF3" w:rsidRPr="00CC0CF3" w:rsidRDefault="00CC0CF3" w:rsidP="00CC0CF3">
      <w:pPr>
        <w:spacing w:after="0" w:line="240" w:lineRule="auto"/>
        <w:jc w:val="both"/>
        <w:rPr>
          <w:rFonts w:ascii="Times New Roman" w:eastAsia="Times New Roman" w:hAnsi="Times New Roman" w:cs="Times New Roman"/>
          <w:b/>
          <w:sz w:val="28"/>
          <w:szCs w:val="28"/>
          <w:lang w:eastAsia="bg-BG"/>
        </w:rPr>
      </w:pPr>
    </w:p>
    <w:p w:rsidR="00CC0CF3" w:rsidRPr="00CC0CF3" w:rsidRDefault="00CC0CF3" w:rsidP="00CC0CF3">
      <w:pPr>
        <w:spacing w:after="0" w:line="240" w:lineRule="auto"/>
        <w:jc w:val="both"/>
        <w:rPr>
          <w:rFonts w:ascii="Times New Roman" w:eastAsia="Times New Roman" w:hAnsi="Times New Roman" w:cs="Times New Roman"/>
          <w:b/>
          <w:sz w:val="28"/>
          <w:szCs w:val="28"/>
          <w:lang w:eastAsia="bg-BG"/>
        </w:rPr>
      </w:pPr>
    </w:p>
    <w:p w:rsidR="00CC0CF3" w:rsidRPr="00CC0CF3" w:rsidRDefault="00CC0CF3" w:rsidP="00CC0CF3">
      <w:pPr>
        <w:spacing w:after="0" w:line="240" w:lineRule="auto"/>
        <w:jc w:val="both"/>
        <w:rPr>
          <w:rFonts w:ascii="Times New Roman" w:eastAsia="Times New Roman" w:hAnsi="Times New Roman" w:cs="Times New Roman"/>
          <w:b/>
          <w:sz w:val="28"/>
          <w:szCs w:val="28"/>
          <w:lang w:eastAsia="bg-BG"/>
        </w:rPr>
      </w:pPr>
    </w:p>
    <w:p w:rsidR="00CC0CF3" w:rsidRPr="00CC0CF3" w:rsidRDefault="00CC0CF3" w:rsidP="00CC0CF3">
      <w:pPr>
        <w:spacing w:after="0" w:line="240" w:lineRule="auto"/>
        <w:jc w:val="both"/>
        <w:rPr>
          <w:rFonts w:ascii="Times New Roman" w:eastAsia="Times New Roman" w:hAnsi="Times New Roman" w:cs="Times New Roman"/>
          <w:b/>
          <w:sz w:val="28"/>
          <w:szCs w:val="28"/>
          <w:lang w:eastAsia="bg-BG"/>
        </w:rPr>
      </w:pPr>
    </w:p>
    <w:p w:rsidR="00CC0CF3" w:rsidRPr="00CC0CF3" w:rsidRDefault="00CC0CF3" w:rsidP="00CC0CF3">
      <w:pPr>
        <w:spacing w:after="0" w:line="240" w:lineRule="auto"/>
        <w:jc w:val="both"/>
        <w:rPr>
          <w:rFonts w:ascii="Times New Roman" w:eastAsia="Times New Roman" w:hAnsi="Times New Roman" w:cs="Times New Roman"/>
          <w:b/>
          <w:sz w:val="28"/>
          <w:szCs w:val="28"/>
          <w:lang w:eastAsia="bg-BG"/>
        </w:rPr>
      </w:pPr>
    </w:p>
    <w:p w:rsidR="00CC0CF3" w:rsidRDefault="00CC0CF3" w:rsidP="00CC0CF3">
      <w:pPr>
        <w:spacing w:after="0" w:line="240" w:lineRule="auto"/>
        <w:jc w:val="both"/>
        <w:rPr>
          <w:rFonts w:ascii="Times New Roman" w:eastAsia="Times New Roman" w:hAnsi="Times New Roman" w:cs="Times New Roman"/>
          <w:b/>
          <w:sz w:val="28"/>
          <w:szCs w:val="28"/>
          <w:lang w:eastAsia="bg-BG"/>
        </w:rPr>
      </w:pPr>
    </w:p>
    <w:p w:rsidR="00CC0CF3" w:rsidRPr="00CC0CF3" w:rsidRDefault="00CC0CF3" w:rsidP="00CC0CF3">
      <w:pPr>
        <w:spacing w:after="0" w:line="240" w:lineRule="auto"/>
        <w:jc w:val="both"/>
        <w:rPr>
          <w:rFonts w:ascii="Times New Roman" w:eastAsia="Times New Roman" w:hAnsi="Times New Roman" w:cs="Times New Roman"/>
          <w:b/>
          <w:sz w:val="28"/>
          <w:szCs w:val="28"/>
          <w:lang w:eastAsia="bg-BG"/>
        </w:rPr>
      </w:pPr>
    </w:p>
    <w:p w:rsidR="00CC0CF3" w:rsidRPr="00CC0CF3" w:rsidRDefault="00CC0CF3" w:rsidP="00CC0CF3">
      <w:pPr>
        <w:spacing w:after="0" w:line="240" w:lineRule="auto"/>
        <w:jc w:val="both"/>
        <w:rPr>
          <w:rFonts w:ascii="Times New Roman" w:eastAsia="Times New Roman" w:hAnsi="Times New Roman" w:cs="Times New Roman"/>
          <w:b/>
          <w:sz w:val="28"/>
          <w:szCs w:val="28"/>
          <w:lang w:eastAsia="bg-BG"/>
        </w:rPr>
      </w:pPr>
    </w:p>
    <w:p w:rsidR="00CC0CF3" w:rsidRPr="00CC0CF3" w:rsidRDefault="00CC0CF3" w:rsidP="00CC0CF3">
      <w:pPr>
        <w:spacing w:after="0" w:line="240" w:lineRule="auto"/>
        <w:rPr>
          <w:rFonts w:ascii="Times New Roman" w:eastAsia="Times New Roman" w:hAnsi="Times New Roman" w:cs="Times New Roman"/>
          <w:b/>
          <w:sz w:val="28"/>
          <w:szCs w:val="28"/>
          <w:lang w:val="en-US" w:eastAsia="bg-BG"/>
        </w:rPr>
      </w:pPr>
      <w:r w:rsidRPr="00CC0CF3">
        <w:rPr>
          <w:rFonts w:ascii="Times New Roman" w:eastAsia="Times New Roman" w:hAnsi="Times New Roman" w:cs="Times New Roman"/>
          <w:b/>
          <w:sz w:val="28"/>
          <w:szCs w:val="28"/>
          <w:lang w:eastAsia="bg-BG"/>
        </w:rPr>
        <w:t>ОДОБРЯВАМ:</w:t>
      </w:r>
    </w:p>
    <w:p w:rsidR="00CC0CF3" w:rsidRPr="00CC0CF3" w:rsidRDefault="00CC0CF3" w:rsidP="00CC0CF3">
      <w:pPr>
        <w:spacing w:after="0" w:line="240" w:lineRule="auto"/>
        <w:rPr>
          <w:rFonts w:ascii="Times New Roman" w:eastAsia="Times New Roman" w:hAnsi="Times New Roman" w:cs="Times New Roman"/>
          <w:sz w:val="28"/>
          <w:szCs w:val="28"/>
          <w:lang w:eastAsia="bg-BG"/>
        </w:rPr>
      </w:pPr>
      <w:r w:rsidRPr="00CC0CF3">
        <w:rPr>
          <w:rFonts w:ascii="Times New Roman" w:eastAsia="Times New Roman" w:hAnsi="Times New Roman" w:cs="Times New Roman"/>
          <w:sz w:val="28"/>
          <w:szCs w:val="28"/>
          <w:lang w:eastAsia="bg-BG"/>
        </w:rPr>
        <w:t>ДИРЕКТОР НА ДГ „</w:t>
      </w:r>
      <w:r w:rsidR="007B1C91">
        <w:rPr>
          <w:rFonts w:ascii="Times New Roman" w:eastAsia="Times New Roman" w:hAnsi="Times New Roman" w:cs="Times New Roman"/>
          <w:sz w:val="28"/>
          <w:szCs w:val="28"/>
          <w:lang w:eastAsia="bg-BG"/>
        </w:rPr>
        <w:t>АЛБЕНА</w:t>
      </w:r>
      <w:r w:rsidRPr="00CC0CF3">
        <w:rPr>
          <w:rFonts w:ascii="Times New Roman" w:eastAsia="Times New Roman" w:hAnsi="Times New Roman" w:cs="Times New Roman"/>
          <w:sz w:val="28"/>
          <w:szCs w:val="28"/>
          <w:lang w:eastAsia="bg-BG"/>
        </w:rPr>
        <w:t xml:space="preserve">“, ГР. ПЛОВДИВ: </w:t>
      </w:r>
      <w:r w:rsidRPr="00CC0CF3">
        <w:rPr>
          <w:rFonts w:ascii="Times New Roman" w:eastAsia="Times New Roman" w:hAnsi="Times New Roman" w:cs="Times New Roman"/>
          <w:sz w:val="28"/>
          <w:szCs w:val="28"/>
          <w:lang w:eastAsia="bg-BG"/>
        </w:rPr>
        <w:tab/>
        <w:t>...........................</w:t>
      </w:r>
    </w:p>
    <w:p w:rsidR="00CC0CF3" w:rsidRPr="00CC0CF3" w:rsidRDefault="00CC0CF3" w:rsidP="00CC0CF3">
      <w:pPr>
        <w:spacing w:after="0" w:line="240" w:lineRule="auto"/>
        <w:rPr>
          <w:rFonts w:ascii="Times New Roman" w:eastAsia="Times New Roman" w:hAnsi="Times New Roman" w:cs="Times New Roman"/>
          <w:sz w:val="28"/>
          <w:szCs w:val="28"/>
          <w:lang w:eastAsia="bg-BG"/>
        </w:rPr>
      </w:pPr>
      <w:r w:rsidRPr="00CC0CF3">
        <w:rPr>
          <w:rFonts w:ascii="Times New Roman" w:eastAsia="Times New Roman" w:hAnsi="Times New Roman" w:cs="Times New Roman"/>
          <w:sz w:val="28"/>
          <w:szCs w:val="28"/>
          <w:lang w:eastAsia="bg-BG"/>
        </w:rPr>
        <w:t>/</w:t>
      </w:r>
      <w:r w:rsidR="007B1C91">
        <w:rPr>
          <w:rFonts w:ascii="Times New Roman" w:eastAsia="Times New Roman" w:hAnsi="Times New Roman" w:cs="Times New Roman"/>
          <w:sz w:val="28"/>
          <w:szCs w:val="28"/>
          <w:lang w:eastAsia="bg-BG"/>
        </w:rPr>
        <w:t>СЛАВКА ПОНЕВА</w:t>
      </w:r>
      <w:r w:rsidRPr="00CC0CF3">
        <w:rPr>
          <w:rFonts w:ascii="Times New Roman" w:eastAsia="Times New Roman" w:hAnsi="Times New Roman" w:cs="Times New Roman"/>
          <w:sz w:val="28"/>
          <w:szCs w:val="28"/>
          <w:lang w:eastAsia="bg-BG"/>
        </w:rPr>
        <w:t>/</w:t>
      </w:r>
    </w:p>
    <w:p w:rsidR="007146E3" w:rsidRPr="00B54DB7" w:rsidRDefault="007146E3" w:rsidP="006B40CD">
      <w:pPr>
        <w:tabs>
          <w:tab w:val="left" w:pos="567"/>
        </w:tabs>
        <w:spacing w:after="0" w:line="240" w:lineRule="auto"/>
        <w:jc w:val="center"/>
        <w:rPr>
          <w:rFonts w:ascii="Times New Roman" w:eastAsia="Times New Roman" w:hAnsi="Times New Roman" w:cs="Times New Roman"/>
          <w:b/>
          <w:sz w:val="24"/>
          <w:szCs w:val="24"/>
          <w:lang w:val="en-US" w:eastAsia="bg-BG"/>
        </w:rPr>
      </w:pPr>
    </w:p>
    <w:p w:rsidR="007146E3" w:rsidRPr="00B54DB7" w:rsidRDefault="007146E3" w:rsidP="006B40CD">
      <w:pPr>
        <w:numPr>
          <w:ilvl w:val="0"/>
          <w:numId w:val="27"/>
        </w:numPr>
        <w:tabs>
          <w:tab w:val="left" w:pos="567"/>
        </w:tabs>
        <w:spacing w:after="0" w:line="240" w:lineRule="auto"/>
        <w:jc w:val="center"/>
        <w:rPr>
          <w:rFonts w:ascii="Times New Roman" w:eastAsia="Times New Roman" w:hAnsi="Times New Roman" w:cs="Times New Roman"/>
          <w:b/>
          <w:sz w:val="24"/>
          <w:szCs w:val="24"/>
          <w:lang w:eastAsia="bg-BG"/>
        </w:rPr>
      </w:pPr>
      <w:r w:rsidRPr="00B54DB7">
        <w:rPr>
          <w:rFonts w:ascii="Times New Roman" w:eastAsia="Times New Roman" w:hAnsi="Times New Roman" w:cs="Times New Roman"/>
          <w:b/>
          <w:sz w:val="24"/>
          <w:szCs w:val="24"/>
          <w:lang w:eastAsia="bg-BG"/>
        </w:rPr>
        <w:t>ПЪЛНО ОПИСАНИЕ НА ПРЕДМЕТА НА ПОРЪЧКАТА</w:t>
      </w:r>
    </w:p>
    <w:p w:rsidR="007146E3" w:rsidRPr="00B54DB7" w:rsidRDefault="007146E3" w:rsidP="006B40CD">
      <w:pPr>
        <w:tabs>
          <w:tab w:val="left" w:pos="567"/>
        </w:tabs>
        <w:spacing w:after="0" w:line="240" w:lineRule="auto"/>
        <w:jc w:val="both"/>
        <w:rPr>
          <w:rFonts w:ascii="Times New Roman" w:eastAsia="Times New Roman" w:hAnsi="Times New Roman" w:cs="Times New Roman"/>
          <w:sz w:val="24"/>
          <w:szCs w:val="24"/>
          <w:lang w:val="en-US" w:eastAsia="bg-BG"/>
        </w:rPr>
      </w:pPr>
    </w:p>
    <w:p w:rsidR="00CC0CF3" w:rsidRPr="0046105A" w:rsidRDefault="00CC0CF3" w:rsidP="00CC0CF3">
      <w:pPr>
        <w:spacing w:after="0" w:line="240" w:lineRule="auto"/>
        <w:ind w:firstLine="708"/>
        <w:jc w:val="both"/>
        <w:rPr>
          <w:rFonts w:ascii="Times New Roman" w:eastAsia="Times New Roman" w:hAnsi="Times New Roman" w:cs="Times New Roman"/>
          <w:sz w:val="24"/>
          <w:szCs w:val="24"/>
          <w:lang w:eastAsia="bg-BG"/>
        </w:rPr>
      </w:pPr>
      <w:r w:rsidRPr="00CC0CF3">
        <w:rPr>
          <w:rFonts w:ascii="Times New Roman" w:eastAsia="Times New Roman" w:hAnsi="Times New Roman" w:cs="Times New Roman"/>
          <w:sz w:val="24"/>
          <w:szCs w:val="24"/>
          <w:lang w:eastAsia="bg-BG"/>
        </w:rPr>
        <w:t>Начин на изпълнение на обществената поръчка – чрез периодични доставки в съответствие с предварително п</w:t>
      </w:r>
      <w:r w:rsidR="00595463">
        <w:rPr>
          <w:rFonts w:ascii="Times New Roman" w:eastAsia="Times New Roman" w:hAnsi="Times New Roman" w:cs="Times New Roman"/>
          <w:sz w:val="24"/>
          <w:szCs w:val="24"/>
          <w:lang w:eastAsia="bg-BG"/>
        </w:rPr>
        <w:t xml:space="preserve">одадени заявки </w:t>
      </w:r>
      <w:proofErr w:type="spellStart"/>
      <w:r w:rsidR="00595463">
        <w:rPr>
          <w:rFonts w:ascii="Times New Roman" w:eastAsia="Times New Roman" w:hAnsi="Times New Roman" w:cs="Times New Roman"/>
          <w:sz w:val="24"/>
          <w:szCs w:val="24"/>
          <w:lang w:eastAsia="bg-BG"/>
        </w:rPr>
        <w:t>франко</w:t>
      </w:r>
      <w:proofErr w:type="spellEnd"/>
      <w:r w:rsidR="00595463">
        <w:rPr>
          <w:rFonts w:ascii="Times New Roman" w:eastAsia="Times New Roman" w:hAnsi="Times New Roman" w:cs="Times New Roman"/>
          <w:sz w:val="24"/>
          <w:szCs w:val="24"/>
          <w:lang w:eastAsia="bg-BG"/>
        </w:rPr>
        <w:t xml:space="preserve"> складовите бази</w:t>
      </w:r>
      <w:r w:rsidRPr="00CC0CF3">
        <w:rPr>
          <w:rFonts w:ascii="Times New Roman" w:eastAsia="Times New Roman" w:hAnsi="Times New Roman" w:cs="Times New Roman"/>
          <w:sz w:val="24"/>
          <w:szCs w:val="24"/>
          <w:lang w:eastAsia="bg-BG"/>
        </w:rPr>
        <w:t xml:space="preserve"> на ДГ „</w:t>
      </w:r>
      <w:r w:rsidR="007B1C91">
        <w:rPr>
          <w:rFonts w:ascii="Times New Roman" w:eastAsia="Times New Roman" w:hAnsi="Times New Roman" w:cs="Times New Roman"/>
          <w:sz w:val="24"/>
          <w:szCs w:val="24"/>
          <w:lang w:eastAsia="bg-BG"/>
        </w:rPr>
        <w:t>Албена</w:t>
      </w:r>
      <w:r w:rsidR="00595463">
        <w:rPr>
          <w:rFonts w:ascii="Times New Roman" w:eastAsia="Times New Roman" w:hAnsi="Times New Roman" w:cs="Times New Roman"/>
          <w:sz w:val="24"/>
          <w:szCs w:val="24"/>
          <w:lang w:eastAsia="bg-BG"/>
        </w:rPr>
        <w:t xml:space="preserve">“, </w:t>
      </w:r>
      <w:r w:rsidR="00595463">
        <w:rPr>
          <w:rFonts w:ascii="Times New Roman" w:eastAsia="Times New Roman" w:hAnsi="Times New Roman"/>
          <w:color w:val="000000"/>
          <w:lang w:eastAsia="bg-BG"/>
        </w:rPr>
        <w:t>гр.  Пловдив ул. „</w:t>
      </w:r>
      <w:r w:rsidR="007B1C91">
        <w:rPr>
          <w:rFonts w:ascii="Times New Roman" w:eastAsia="Times New Roman" w:hAnsi="Times New Roman"/>
          <w:color w:val="000000"/>
          <w:lang w:eastAsia="bg-BG"/>
        </w:rPr>
        <w:t>Кичево</w:t>
      </w:r>
      <w:r w:rsidR="0046105A">
        <w:rPr>
          <w:rFonts w:ascii="Times New Roman" w:eastAsia="Times New Roman" w:hAnsi="Times New Roman"/>
          <w:color w:val="000000"/>
          <w:lang w:eastAsia="bg-BG"/>
        </w:rPr>
        <w:t>”№</w:t>
      </w:r>
      <w:r w:rsidR="007B1C91">
        <w:rPr>
          <w:rFonts w:ascii="Times New Roman" w:eastAsia="Times New Roman" w:hAnsi="Times New Roman"/>
          <w:color w:val="000000"/>
          <w:lang w:eastAsia="bg-BG"/>
        </w:rPr>
        <w:t>38</w:t>
      </w:r>
    </w:p>
    <w:p w:rsidR="00CC0CF3" w:rsidRPr="00CC0CF3" w:rsidRDefault="00CC0CF3" w:rsidP="00CC0CF3">
      <w:pPr>
        <w:spacing w:after="0" w:line="240" w:lineRule="auto"/>
        <w:ind w:firstLine="708"/>
        <w:jc w:val="both"/>
        <w:rPr>
          <w:rFonts w:ascii="Times New Roman" w:eastAsia="Times New Roman" w:hAnsi="Times New Roman" w:cs="Times New Roman"/>
          <w:sz w:val="24"/>
          <w:szCs w:val="24"/>
          <w:lang w:eastAsia="bg-BG"/>
        </w:rPr>
      </w:pPr>
      <w:r w:rsidRPr="00CC0CF3">
        <w:rPr>
          <w:rFonts w:ascii="Times New Roman" w:eastAsia="Times New Roman" w:hAnsi="Times New Roman" w:cs="Times New Roman"/>
          <w:sz w:val="24"/>
          <w:szCs w:val="24"/>
          <w:lang w:eastAsia="bg-BG"/>
        </w:rPr>
        <w:t>Предметът на поръчката се състои от следните обособени позиции:</w:t>
      </w:r>
    </w:p>
    <w:p w:rsidR="00CC0CF3" w:rsidRPr="00CC0CF3" w:rsidRDefault="00CC0CF3" w:rsidP="00CC0CF3">
      <w:pPr>
        <w:spacing w:after="0" w:line="240" w:lineRule="auto"/>
        <w:ind w:firstLine="708"/>
        <w:jc w:val="both"/>
        <w:rPr>
          <w:rFonts w:ascii="Times New Roman" w:eastAsia="Times New Roman" w:hAnsi="Times New Roman" w:cs="Times New Roman"/>
          <w:sz w:val="24"/>
          <w:szCs w:val="24"/>
          <w:lang w:eastAsia="bg-BG"/>
        </w:rPr>
      </w:pPr>
      <w:r w:rsidRPr="00CC0CF3">
        <w:rPr>
          <w:rFonts w:ascii="Times New Roman" w:eastAsia="Times New Roman" w:hAnsi="Times New Roman" w:cs="Times New Roman"/>
          <w:sz w:val="24"/>
          <w:szCs w:val="24"/>
          <w:lang w:eastAsia="bg-BG"/>
        </w:rPr>
        <w:t>Обособена позиция  №1: Пресни плодове и зеленчуци;</w:t>
      </w:r>
    </w:p>
    <w:p w:rsidR="00CC0CF3" w:rsidRPr="00CC0CF3" w:rsidRDefault="00CC0CF3" w:rsidP="00CC0CF3">
      <w:pPr>
        <w:spacing w:after="0" w:line="240" w:lineRule="auto"/>
        <w:ind w:firstLine="708"/>
        <w:jc w:val="both"/>
        <w:rPr>
          <w:rFonts w:ascii="Times New Roman" w:eastAsia="Times New Roman" w:hAnsi="Times New Roman" w:cs="Times New Roman"/>
          <w:sz w:val="24"/>
          <w:szCs w:val="24"/>
          <w:lang w:eastAsia="bg-BG"/>
        </w:rPr>
      </w:pPr>
      <w:r w:rsidRPr="00CC0CF3">
        <w:rPr>
          <w:rFonts w:ascii="Times New Roman" w:eastAsia="Times New Roman" w:hAnsi="Times New Roman" w:cs="Times New Roman"/>
          <w:sz w:val="24"/>
          <w:szCs w:val="24"/>
          <w:lang w:eastAsia="bg-BG"/>
        </w:rPr>
        <w:t>Обособена позиция  №2: Месо и месни хранителни продукти, риба и яйца;</w:t>
      </w:r>
    </w:p>
    <w:p w:rsidR="007146E3" w:rsidRDefault="007146E3" w:rsidP="006B40CD">
      <w:pPr>
        <w:tabs>
          <w:tab w:val="num" w:pos="390"/>
          <w:tab w:val="left" w:pos="567"/>
          <w:tab w:val="num" w:pos="1605"/>
        </w:tabs>
        <w:spacing w:after="0" w:line="240" w:lineRule="auto"/>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ab/>
      </w:r>
    </w:p>
    <w:p w:rsidR="00B34C74" w:rsidRDefault="007146E3" w:rsidP="006B40CD">
      <w:pPr>
        <w:tabs>
          <w:tab w:val="num" w:pos="390"/>
          <w:tab w:val="left" w:pos="567"/>
          <w:tab w:val="num" w:pos="160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704F43">
        <w:rPr>
          <w:rFonts w:ascii="Times New Roman" w:eastAsia="Times New Roman" w:hAnsi="Times New Roman" w:cs="Times New Roman"/>
          <w:sz w:val="24"/>
          <w:szCs w:val="24"/>
          <w:lang w:eastAsia="bg-BG"/>
        </w:rPr>
        <w:t>Срокът на действие на договорите</w:t>
      </w:r>
      <w:r w:rsidRPr="00B54DB7">
        <w:rPr>
          <w:rFonts w:ascii="Times New Roman" w:eastAsia="Times New Roman" w:hAnsi="Times New Roman" w:cs="Times New Roman"/>
          <w:sz w:val="24"/>
          <w:szCs w:val="24"/>
          <w:lang w:eastAsia="bg-BG"/>
        </w:rPr>
        <w:t xml:space="preserve"> за изпълнение на настоящата обществена поръчка е</w:t>
      </w:r>
      <w:r w:rsidR="00CC0CF3">
        <w:rPr>
          <w:rFonts w:ascii="Times New Roman" w:eastAsia="Times New Roman" w:hAnsi="Times New Roman" w:cs="Times New Roman"/>
          <w:sz w:val="24"/>
          <w:szCs w:val="24"/>
          <w:lang w:eastAsia="bg-BG"/>
        </w:rPr>
        <w:t xml:space="preserve"> 1 </w:t>
      </w:r>
      <w:proofErr w:type="spellStart"/>
      <w:r w:rsidR="00CC0CF3">
        <w:rPr>
          <w:rFonts w:ascii="Times New Roman" w:eastAsia="Times New Roman" w:hAnsi="Times New Roman" w:cs="Times New Roman"/>
          <w:b/>
          <w:sz w:val="24"/>
          <w:szCs w:val="24"/>
          <w:lang w:eastAsia="bg-BG"/>
        </w:rPr>
        <w:t>година</w:t>
      </w:r>
      <w:r w:rsidRPr="00B54DB7">
        <w:rPr>
          <w:rFonts w:ascii="Times New Roman" w:eastAsia="Times New Roman" w:hAnsi="Times New Roman" w:cs="Times New Roman"/>
          <w:sz w:val="24"/>
          <w:szCs w:val="24"/>
          <w:lang w:eastAsia="bg-BG"/>
        </w:rPr>
        <w:t>от</w:t>
      </w:r>
      <w:proofErr w:type="spellEnd"/>
      <w:r w:rsidRPr="00B54DB7">
        <w:rPr>
          <w:rFonts w:ascii="Times New Roman" w:eastAsia="Times New Roman" w:hAnsi="Times New Roman" w:cs="Times New Roman"/>
          <w:sz w:val="24"/>
          <w:szCs w:val="24"/>
          <w:lang w:eastAsia="bg-BG"/>
        </w:rPr>
        <w:t xml:space="preserve"> датата на подписването</w:t>
      </w:r>
      <w:r w:rsidR="00CC0CF3">
        <w:rPr>
          <w:rFonts w:ascii="Times New Roman" w:eastAsia="Times New Roman" w:hAnsi="Times New Roman" w:cs="Times New Roman"/>
          <w:sz w:val="24"/>
          <w:szCs w:val="24"/>
          <w:lang w:eastAsia="bg-BG"/>
        </w:rPr>
        <w:t>, но не по-рано от</w:t>
      </w:r>
      <w:r w:rsidR="00B34C74">
        <w:rPr>
          <w:rFonts w:ascii="Times New Roman" w:eastAsia="Times New Roman" w:hAnsi="Times New Roman" w:cs="Times New Roman"/>
          <w:sz w:val="24"/>
          <w:szCs w:val="24"/>
          <w:lang w:eastAsia="bg-BG"/>
        </w:rPr>
        <w:t>:</w:t>
      </w:r>
    </w:p>
    <w:p w:rsidR="007146E3" w:rsidRDefault="00B34C74" w:rsidP="00B34C74">
      <w:pPr>
        <w:tabs>
          <w:tab w:val="num" w:pos="390"/>
          <w:tab w:val="left" w:pos="567"/>
          <w:tab w:val="num" w:pos="1605"/>
        </w:tabs>
        <w:spacing w:after="0" w:line="240" w:lineRule="auto"/>
        <w:ind w:firstLine="709"/>
        <w:jc w:val="both"/>
        <w:rPr>
          <w:rFonts w:ascii="Times New Roman" w:eastAsia="Times New Roman" w:hAnsi="Times New Roman"/>
          <w:color w:val="000000"/>
          <w:sz w:val="24"/>
          <w:szCs w:val="24"/>
          <w:lang w:eastAsia="bg-BG"/>
        </w:rPr>
      </w:pPr>
      <w:r>
        <w:rPr>
          <w:rFonts w:ascii="Times New Roman" w:eastAsia="Times New Roman" w:hAnsi="Times New Roman" w:cs="Times New Roman"/>
          <w:sz w:val="24"/>
          <w:szCs w:val="24"/>
          <w:lang w:eastAsia="bg-BG"/>
        </w:rPr>
        <w:t>За обособена позиция №1 -</w:t>
      </w:r>
      <w:r>
        <w:rPr>
          <w:rFonts w:ascii="Times New Roman" w:eastAsia="Times New Roman" w:hAnsi="Times New Roman"/>
          <w:color w:val="000000"/>
          <w:sz w:val="24"/>
          <w:szCs w:val="24"/>
          <w:lang w:eastAsia="bg-BG"/>
        </w:rPr>
        <w:t xml:space="preserve">16.08.2019 год. </w:t>
      </w:r>
    </w:p>
    <w:p w:rsidR="00B34C74" w:rsidRPr="00B54DB7" w:rsidRDefault="00B34C74" w:rsidP="00B34C74">
      <w:pPr>
        <w:tabs>
          <w:tab w:val="num" w:pos="390"/>
          <w:tab w:val="left" w:pos="567"/>
          <w:tab w:val="num" w:pos="1605"/>
        </w:tabs>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olor w:val="000000"/>
          <w:sz w:val="24"/>
          <w:szCs w:val="24"/>
          <w:lang w:eastAsia="bg-BG"/>
        </w:rPr>
        <w:t>За обособена позиция №2- 07.08.2019 год.</w:t>
      </w:r>
    </w:p>
    <w:p w:rsidR="007146E3" w:rsidRDefault="001931AA" w:rsidP="006B40CD">
      <w:pPr>
        <w:tabs>
          <w:tab w:val="left" w:pos="567"/>
        </w:tabs>
        <w:spacing w:after="0"/>
        <w:ind w:firstLine="708"/>
        <w:jc w:val="both"/>
        <w:rPr>
          <w:rFonts w:ascii="Times New Roman" w:eastAsia="Times New Roman" w:hAnsi="Times New Roman" w:cs="Times New Roman"/>
          <w:sz w:val="24"/>
          <w:szCs w:val="24"/>
          <w:lang w:eastAsia="bg-BG"/>
        </w:rPr>
      </w:pPr>
      <w:r w:rsidRPr="001931AA">
        <w:rPr>
          <w:rFonts w:ascii="Times New Roman" w:eastAsia="Times New Roman" w:hAnsi="Times New Roman" w:cs="Times New Roman"/>
          <w:sz w:val="24"/>
          <w:szCs w:val="24"/>
          <w:lang w:eastAsia="bg-BG"/>
        </w:rPr>
        <w:t xml:space="preserve">За Обособена позиция №1 </w:t>
      </w:r>
      <w:r w:rsidR="007146E3" w:rsidRPr="001931AA">
        <w:rPr>
          <w:rFonts w:ascii="Times New Roman" w:eastAsia="Times New Roman" w:hAnsi="Times New Roman" w:cs="Times New Roman"/>
          <w:sz w:val="24"/>
          <w:szCs w:val="24"/>
          <w:lang w:eastAsia="bg-BG"/>
        </w:rPr>
        <w:t>Доставките на хранителни продукти ще се из</w:t>
      </w:r>
      <w:r w:rsidR="00CC0CF3">
        <w:rPr>
          <w:rFonts w:ascii="Times New Roman" w:eastAsia="Times New Roman" w:hAnsi="Times New Roman" w:cs="Times New Roman"/>
          <w:sz w:val="24"/>
          <w:szCs w:val="24"/>
          <w:lang w:eastAsia="bg-BG"/>
        </w:rPr>
        <w:t>вършват в работен за заведението</w:t>
      </w:r>
      <w:r w:rsidR="007146E3" w:rsidRPr="001931AA">
        <w:rPr>
          <w:rFonts w:ascii="Times New Roman" w:eastAsia="Times New Roman" w:hAnsi="Times New Roman" w:cs="Times New Roman"/>
          <w:sz w:val="24"/>
          <w:szCs w:val="24"/>
          <w:lang w:eastAsia="bg-BG"/>
        </w:rPr>
        <w:t xml:space="preserve"> ден, извършвани най-малко </w:t>
      </w:r>
      <w:r w:rsidR="00CF651B">
        <w:rPr>
          <w:rFonts w:ascii="Times New Roman" w:eastAsia="Times New Roman" w:hAnsi="Times New Roman" w:cs="Times New Roman"/>
          <w:b/>
          <w:sz w:val="24"/>
          <w:szCs w:val="24"/>
          <w:lang w:eastAsia="bg-BG"/>
        </w:rPr>
        <w:t>два пъти</w:t>
      </w:r>
      <w:r w:rsidR="007146E3" w:rsidRPr="001931AA">
        <w:rPr>
          <w:rFonts w:ascii="Times New Roman" w:eastAsia="Times New Roman" w:hAnsi="Times New Roman" w:cs="Times New Roman"/>
          <w:b/>
          <w:sz w:val="24"/>
          <w:szCs w:val="24"/>
          <w:lang w:eastAsia="bg-BG"/>
        </w:rPr>
        <w:t xml:space="preserve"> седмично</w:t>
      </w:r>
      <w:r w:rsidR="007146E3" w:rsidRPr="001931AA">
        <w:rPr>
          <w:rFonts w:ascii="Times New Roman" w:eastAsia="Times New Roman" w:hAnsi="Times New Roman" w:cs="Times New Roman"/>
          <w:sz w:val="24"/>
          <w:szCs w:val="24"/>
          <w:lang w:eastAsia="bg-BG"/>
        </w:rPr>
        <w:t>, в първия или втория работен ден от седмицата.</w:t>
      </w:r>
    </w:p>
    <w:p w:rsidR="001931AA" w:rsidRDefault="00F716C3" w:rsidP="006B40CD">
      <w:pPr>
        <w:tabs>
          <w:tab w:val="left" w:pos="567"/>
        </w:tabs>
        <w:spacing w:after="0"/>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 </w:t>
      </w:r>
      <w:r w:rsidR="001931AA">
        <w:rPr>
          <w:rFonts w:ascii="Times New Roman" w:eastAsia="Times New Roman" w:hAnsi="Times New Roman" w:cs="Times New Roman"/>
          <w:sz w:val="24"/>
          <w:szCs w:val="24"/>
          <w:lang w:eastAsia="bg-BG"/>
        </w:rPr>
        <w:t>Обособена позиция №2</w:t>
      </w:r>
      <w:r w:rsidR="001931AA" w:rsidRPr="001931AA">
        <w:rPr>
          <w:rFonts w:ascii="Times New Roman" w:eastAsia="Times New Roman" w:hAnsi="Times New Roman" w:cs="Times New Roman"/>
          <w:sz w:val="24"/>
          <w:szCs w:val="24"/>
          <w:lang w:eastAsia="bg-BG"/>
        </w:rPr>
        <w:t>Доставките на хранителни продукти ще се из</w:t>
      </w:r>
      <w:r w:rsidR="00CC0CF3">
        <w:rPr>
          <w:rFonts w:ascii="Times New Roman" w:eastAsia="Times New Roman" w:hAnsi="Times New Roman" w:cs="Times New Roman"/>
          <w:sz w:val="24"/>
          <w:szCs w:val="24"/>
          <w:lang w:eastAsia="bg-BG"/>
        </w:rPr>
        <w:t>вършват в работен за заведението</w:t>
      </w:r>
      <w:r w:rsidR="001931AA" w:rsidRPr="001931AA">
        <w:rPr>
          <w:rFonts w:ascii="Times New Roman" w:eastAsia="Times New Roman" w:hAnsi="Times New Roman" w:cs="Times New Roman"/>
          <w:sz w:val="24"/>
          <w:szCs w:val="24"/>
          <w:lang w:eastAsia="bg-BG"/>
        </w:rPr>
        <w:t xml:space="preserve"> ден, </w:t>
      </w:r>
      <w:r w:rsidR="001931AA" w:rsidRPr="001931AA">
        <w:rPr>
          <w:rFonts w:ascii="Times New Roman" w:eastAsia="Times New Roman" w:hAnsi="Times New Roman" w:cs="Times New Roman"/>
          <w:b/>
          <w:sz w:val="24"/>
          <w:szCs w:val="24"/>
          <w:lang w:eastAsia="bg-BG"/>
        </w:rPr>
        <w:t xml:space="preserve">най-малко </w:t>
      </w:r>
      <w:r w:rsidR="00CF651B">
        <w:rPr>
          <w:rFonts w:ascii="Times New Roman" w:eastAsia="Times New Roman" w:hAnsi="Times New Roman" w:cs="Times New Roman"/>
          <w:b/>
          <w:sz w:val="24"/>
          <w:szCs w:val="24"/>
          <w:lang w:eastAsia="bg-BG"/>
        </w:rPr>
        <w:t xml:space="preserve">веднъж </w:t>
      </w:r>
      <w:r w:rsidR="001931AA" w:rsidRPr="001931AA">
        <w:rPr>
          <w:rFonts w:ascii="Times New Roman" w:eastAsia="Times New Roman" w:hAnsi="Times New Roman" w:cs="Times New Roman"/>
          <w:b/>
          <w:sz w:val="24"/>
          <w:szCs w:val="24"/>
          <w:lang w:eastAsia="bg-BG"/>
        </w:rPr>
        <w:t>седмично</w:t>
      </w:r>
      <w:r w:rsidR="001931AA" w:rsidRPr="001931AA">
        <w:rPr>
          <w:rFonts w:ascii="Times New Roman" w:eastAsia="Times New Roman" w:hAnsi="Times New Roman" w:cs="Times New Roman"/>
          <w:sz w:val="24"/>
          <w:szCs w:val="24"/>
          <w:lang w:eastAsia="bg-BG"/>
        </w:rPr>
        <w:t>, като не се допускат доставки в последния работен ден от седмицата.</w:t>
      </w:r>
    </w:p>
    <w:p w:rsidR="007146E3" w:rsidRPr="00B54DB7" w:rsidRDefault="007146E3" w:rsidP="006B40CD">
      <w:pPr>
        <w:tabs>
          <w:tab w:val="left" w:pos="567"/>
        </w:tabs>
        <w:spacing w:after="0"/>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Регулярните доставки не изключват възможността за извънредни такива, в зависимост от нуждите на детското заведение.</w:t>
      </w:r>
    </w:p>
    <w:p w:rsidR="007146E3" w:rsidRPr="00D25902" w:rsidRDefault="007146E3" w:rsidP="006B40CD">
      <w:pPr>
        <w:pStyle w:val="af2"/>
        <w:tabs>
          <w:tab w:val="num" w:pos="390"/>
          <w:tab w:val="left" w:pos="567"/>
          <w:tab w:val="num" w:pos="1605"/>
        </w:tabs>
        <w:spacing w:after="0"/>
        <w:ind w:left="0"/>
        <w:jc w:val="both"/>
        <w:rPr>
          <w:lang w:val="en-US"/>
        </w:rPr>
      </w:pPr>
      <w:r w:rsidRPr="00B54DB7">
        <w:tab/>
        <w:t xml:space="preserve">     Заявките ще бъдат предавани на избрания за изпълнител по </w:t>
      </w:r>
      <w:r w:rsidR="00C20CB0">
        <w:t xml:space="preserve">телефон или факс от директора </w:t>
      </w:r>
      <w:proofErr w:type="spellStart"/>
      <w:r w:rsidR="00C20CB0">
        <w:t>на</w:t>
      </w:r>
      <w:r w:rsidR="00CF651B">
        <w:t>детското</w:t>
      </w:r>
      <w:proofErr w:type="spellEnd"/>
      <w:r w:rsidR="00CF651B">
        <w:t xml:space="preserve"> заведение или упълномощено от него лице.</w:t>
      </w:r>
    </w:p>
    <w:p w:rsidR="007146E3" w:rsidRPr="00B54DB7" w:rsidRDefault="007146E3" w:rsidP="006B40CD">
      <w:pPr>
        <w:tabs>
          <w:tab w:val="num" w:pos="390"/>
          <w:tab w:val="left" w:pos="567"/>
          <w:tab w:val="num" w:pos="1605"/>
        </w:tabs>
        <w:spacing w:after="0" w:line="240" w:lineRule="auto"/>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            При до</w:t>
      </w:r>
      <w:r w:rsidR="00CF651B">
        <w:rPr>
          <w:rFonts w:ascii="Times New Roman" w:eastAsia="Times New Roman" w:hAnsi="Times New Roman" w:cs="Times New Roman"/>
          <w:sz w:val="24"/>
          <w:szCs w:val="24"/>
          <w:lang w:eastAsia="bg-BG"/>
        </w:rPr>
        <w:t>ставяне на заявените от детското  заведение</w:t>
      </w:r>
      <w:r w:rsidRPr="00B54DB7">
        <w:rPr>
          <w:rFonts w:ascii="Times New Roman" w:eastAsia="Times New Roman" w:hAnsi="Times New Roman" w:cs="Times New Roman"/>
          <w:sz w:val="24"/>
          <w:szCs w:val="24"/>
          <w:lang w:eastAsia="bg-BG"/>
        </w:rPr>
        <w:t xml:space="preserve"> количества хранителни продукти ще се издава </w:t>
      </w:r>
      <w:proofErr w:type="spellStart"/>
      <w:r w:rsidRPr="00B54DB7">
        <w:rPr>
          <w:rFonts w:ascii="Times New Roman" w:eastAsia="Times New Roman" w:hAnsi="Times New Roman" w:cs="Times New Roman"/>
          <w:sz w:val="24"/>
          <w:szCs w:val="24"/>
          <w:lang w:eastAsia="bg-BG"/>
        </w:rPr>
        <w:t>приемо-предавателен</w:t>
      </w:r>
      <w:proofErr w:type="spellEnd"/>
      <w:r w:rsidRPr="00B54DB7">
        <w:rPr>
          <w:rFonts w:ascii="Times New Roman" w:eastAsia="Times New Roman" w:hAnsi="Times New Roman" w:cs="Times New Roman"/>
          <w:sz w:val="24"/>
          <w:szCs w:val="24"/>
          <w:lang w:eastAsia="bg-BG"/>
        </w:rPr>
        <w:t xml:space="preserve"> протокол /стокова разписка/, съдържащ наименованието на заведението, приело стоката, вид, мерна единица, количество и единична цена на стоката, както и общата стойност на доставката.</w:t>
      </w:r>
    </w:p>
    <w:p w:rsidR="007146E3" w:rsidRPr="00B54DB7" w:rsidRDefault="007146E3" w:rsidP="006B40CD">
      <w:pPr>
        <w:tabs>
          <w:tab w:val="left" w:pos="567"/>
        </w:tabs>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Посочените количествата в количественит</w:t>
      </w:r>
      <w:r>
        <w:rPr>
          <w:rFonts w:ascii="Times New Roman" w:eastAsia="Times New Roman" w:hAnsi="Times New Roman" w:cs="Times New Roman"/>
          <w:sz w:val="24"/>
          <w:szCs w:val="24"/>
          <w:lang w:eastAsia="bg-BG"/>
        </w:rPr>
        <w:t xml:space="preserve">е сметки </w:t>
      </w:r>
      <w:r w:rsidRPr="00B54DB7">
        <w:rPr>
          <w:rFonts w:ascii="Times New Roman" w:eastAsia="Times New Roman" w:hAnsi="Times New Roman" w:cs="Times New Roman"/>
          <w:sz w:val="24"/>
          <w:szCs w:val="24"/>
          <w:lang w:eastAsia="bg-BG"/>
        </w:rPr>
        <w:t xml:space="preserve">са приблизителни и необвързващи за Възложителя - могат да се завишават или намаляват в зависимост от </w:t>
      </w:r>
      <w:proofErr w:type="spellStart"/>
      <w:r w:rsidRPr="00B54DB7">
        <w:rPr>
          <w:rFonts w:ascii="Times New Roman" w:eastAsia="Times New Roman" w:hAnsi="Times New Roman" w:cs="Times New Roman"/>
          <w:sz w:val="24"/>
          <w:szCs w:val="24"/>
          <w:lang w:eastAsia="bg-BG"/>
        </w:rPr>
        <w:t>посе</w:t>
      </w:r>
      <w:r>
        <w:rPr>
          <w:rFonts w:ascii="Times New Roman" w:eastAsia="Times New Roman" w:hAnsi="Times New Roman" w:cs="Times New Roman"/>
          <w:sz w:val="24"/>
          <w:szCs w:val="24"/>
          <w:lang w:eastAsia="bg-BG"/>
        </w:rPr>
        <w:t>щаемостта</w:t>
      </w:r>
      <w:proofErr w:type="spellEnd"/>
      <w:r>
        <w:rPr>
          <w:rFonts w:ascii="Times New Roman" w:eastAsia="Times New Roman" w:hAnsi="Times New Roman" w:cs="Times New Roman"/>
          <w:sz w:val="24"/>
          <w:szCs w:val="24"/>
          <w:lang w:eastAsia="bg-BG"/>
        </w:rPr>
        <w:t xml:space="preserve"> на детските заведения, също така </w:t>
      </w:r>
      <w:r w:rsidRPr="00B54DB7">
        <w:rPr>
          <w:rFonts w:ascii="Times New Roman" w:eastAsia="Times New Roman" w:hAnsi="Times New Roman" w:cs="Times New Roman"/>
          <w:sz w:val="24"/>
          <w:szCs w:val="24"/>
          <w:lang w:eastAsia="bg-BG"/>
        </w:rPr>
        <w:t>възложителят има право в зависимост от нуждите на детските заведения и финансовия ресурс, с който разполага, да не възлага доставки за цялата стойност.</w:t>
      </w:r>
    </w:p>
    <w:p w:rsidR="007146E3" w:rsidRPr="00B54DB7" w:rsidRDefault="007146E3" w:rsidP="006B40CD">
      <w:pPr>
        <w:tabs>
          <w:tab w:val="left" w:pos="567"/>
        </w:tabs>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Заплащането на доставените продукти се извършва по банкова сметка на Изпълнителя в срок, след представяне на фактура, придружена със съответните </w:t>
      </w:r>
      <w:proofErr w:type="spellStart"/>
      <w:r w:rsidRPr="00B54DB7">
        <w:rPr>
          <w:rFonts w:ascii="Times New Roman" w:eastAsia="Times New Roman" w:hAnsi="Times New Roman" w:cs="Times New Roman"/>
          <w:sz w:val="24"/>
          <w:szCs w:val="24"/>
          <w:lang w:eastAsia="bg-BG"/>
        </w:rPr>
        <w:t>приемо-предавателн</w:t>
      </w:r>
      <w:r w:rsidR="00C20CB0">
        <w:rPr>
          <w:rFonts w:ascii="Times New Roman" w:eastAsia="Times New Roman" w:hAnsi="Times New Roman" w:cs="Times New Roman"/>
          <w:sz w:val="24"/>
          <w:szCs w:val="24"/>
          <w:lang w:eastAsia="bg-BG"/>
        </w:rPr>
        <w:t>и</w:t>
      </w:r>
      <w:proofErr w:type="spellEnd"/>
      <w:r w:rsidR="00C20CB0">
        <w:rPr>
          <w:rFonts w:ascii="Times New Roman" w:eastAsia="Times New Roman" w:hAnsi="Times New Roman" w:cs="Times New Roman"/>
          <w:sz w:val="24"/>
          <w:szCs w:val="24"/>
          <w:lang w:eastAsia="bg-BG"/>
        </w:rPr>
        <w:t xml:space="preserve"> протоколи /стокови разписки/.</w:t>
      </w:r>
    </w:p>
    <w:p w:rsidR="007146E3" w:rsidRPr="00B54DB7" w:rsidRDefault="007146E3" w:rsidP="006B40CD">
      <w:pPr>
        <w:tabs>
          <w:tab w:val="left" w:pos="567"/>
        </w:tabs>
        <w:autoSpaceDE w:val="0"/>
        <w:autoSpaceDN w:val="0"/>
        <w:adjustRightInd w:val="0"/>
        <w:spacing w:after="0" w:line="240" w:lineRule="auto"/>
        <w:jc w:val="both"/>
        <w:rPr>
          <w:rFonts w:ascii="Times New Roman" w:eastAsia="Times New Roman" w:hAnsi="Times New Roman" w:cs="Times New Roman"/>
          <w:b/>
          <w:iCs/>
          <w:sz w:val="24"/>
          <w:szCs w:val="24"/>
          <w:lang w:eastAsia="bg-BG"/>
        </w:rPr>
      </w:pPr>
    </w:p>
    <w:p w:rsidR="007146E3" w:rsidRPr="00B54DB7" w:rsidRDefault="007146E3" w:rsidP="006B40CD">
      <w:pPr>
        <w:tabs>
          <w:tab w:val="left" w:pos="567"/>
        </w:tabs>
        <w:spacing w:after="0" w:line="240" w:lineRule="auto"/>
        <w:jc w:val="both"/>
        <w:rPr>
          <w:rFonts w:ascii="Times New Roman" w:eastAsia="Times New Roman" w:hAnsi="Times New Roman" w:cs="Times New Roman"/>
          <w:b/>
          <w:iCs/>
          <w:sz w:val="24"/>
          <w:szCs w:val="24"/>
          <w:u w:val="single"/>
          <w:lang w:eastAsia="bg-BG"/>
        </w:rPr>
      </w:pPr>
      <w:r w:rsidRPr="00B54DB7">
        <w:rPr>
          <w:rFonts w:ascii="Times New Roman" w:eastAsia="Times New Roman" w:hAnsi="Times New Roman" w:cs="Times New Roman"/>
          <w:b/>
          <w:iCs/>
          <w:sz w:val="24"/>
          <w:szCs w:val="24"/>
          <w:u w:val="single"/>
          <w:lang w:eastAsia="bg-BG"/>
        </w:rPr>
        <w:t>СПЕЦИФИЧНИ УСЛОВИЯ ЗА ЦЕНА И НАЧИН НА ЦЕНООБРАЗУВАНЕ</w:t>
      </w:r>
    </w:p>
    <w:p w:rsidR="007146E3" w:rsidRPr="00B54DB7" w:rsidRDefault="007146E3" w:rsidP="006B40CD">
      <w:pPr>
        <w:tabs>
          <w:tab w:val="left" w:pos="567"/>
        </w:tabs>
        <w:spacing w:after="0" w:line="240" w:lineRule="auto"/>
        <w:ind w:firstLine="708"/>
        <w:jc w:val="both"/>
        <w:rPr>
          <w:rFonts w:ascii="Times New Roman" w:eastAsia="Times New Roman" w:hAnsi="Times New Roman" w:cs="Times New Roman"/>
          <w:b/>
          <w:iCs/>
          <w:sz w:val="24"/>
          <w:szCs w:val="24"/>
          <w:highlight w:val="yellow"/>
          <w:lang w:val="en-US" w:eastAsia="bg-BG"/>
        </w:rPr>
      </w:pPr>
    </w:p>
    <w:p w:rsidR="007146E3" w:rsidRPr="00B54DB7" w:rsidRDefault="007146E3" w:rsidP="006B40CD">
      <w:pPr>
        <w:tabs>
          <w:tab w:val="left" w:pos="567"/>
        </w:tabs>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Участниците оферират цена в български лева с включен </w:t>
      </w:r>
      <w:proofErr w:type="spellStart"/>
      <w:r w:rsidRPr="00B54DB7">
        <w:rPr>
          <w:rFonts w:ascii="Times New Roman" w:eastAsia="Times New Roman" w:hAnsi="Times New Roman" w:cs="Times New Roman"/>
          <w:sz w:val="24"/>
          <w:szCs w:val="24"/>
          <w:lang w:eastAsia="bg-BG"/>
        </w:rPr>
        <w:t>ДДСи</w:t>
      </w:r>
      <w:proofErr w:type="spellEnd"/>
      <w:r w:rsidRPr="00B54DB7">
        <w:rPr>
          <w:rFonts w:ascii="Times New Roman" w:eastAsia="Times New Roman" w:hAnsi="Times New Roman" w:cs="Times New Roman"/>
          <w:sz w:val="24"/>
          <w:szCs w:val="24"/>
          <w:lang w:eastAsia="bg-BG"/>
        </w:rPr>
        <w:t xml:space="preserve"> всички разходи по доставката.</w:t>
      </w:r>
    </w:p>
    <w:p w:rsidR="007146E3" w:rsidRPr="00B54DB7" w:rsidRDefault="007146E3" w:rsidP="006B40CD">
      <w:pPr>
        <w:tabs>
          <w:tab w:val="left" w:pos="567"/>
        </w:tabs>
        <w:spacing w:after="0" w:line="240" w:lineRule="auto"/>
        <w:ind w:firstLine="708"/>
        <w:jc w:val="both"/>
        <w:rPr>
          <w:rFonts w:ascii="Times New Roman" w:eastAsia="Times New Roman" w:hAnsi="Times New Roman" w:cs="Times New Roman"/>
          <w:color w:val="000000"/>
          <w:sz w:val="24"/>
          <w:szCs w:val="24"/>
          <w:lang w:val="ru-RU" w:eastAsia="bg-BG"/>
        </w:rPr>
      </w:pPr>
      <w:r w:rsidRPr="00B54DB7">
        <w:rPr>
          <w:rFonts w:ascii="Times New Roman" w:eastAsia="Times New Roman" w:hAnsi="Times New Roman" w:cs="Times New Roman"/>
          <w:sz w:val="24"/>
          <w:szCs w:val="24"/>
          <w:lang w:eastAsia="bg-BG"/>
        </w:rPr>
        <w:t xml:space="preserve">Предложената от участниците цена за всеки отделен хранителен продукт се формира за единична мерна единица /килограм, литър и брой/ по заложени количества съгласно </w:t>
      </w:r>
      <w:r w:rsidRPr="00B54DB7">
        <w:rPr>
          <w:rFonts w:ascii="Times New Roman" w:eastAsia="Times New Roman" w:hAnsi="Times New Roman" w:cs="Times New Roman"/>
          <w:color w:val="000000"/>
          <w:sz w:val="24"/>
          <w:szCs w:val="24"/>
          <w:lang w:eastAsia="bg-BG"/>
        </w:rPr>
        <w:t>Количествена сметка</w:t>
      </w:r>
      <w:r w:rsidRPr="00B54DB7">
        <w:rPr>
          <w:rFonts w:ascii="Times New Roman" w:eastAsia="Times New Roman" w:hAnsi="Times New Roman" w:cs="Times New Roman"/>
          <w:color w:val="000000"/>
          <w:sz w:val="24"/>
          <w:szCs w:val="24"/>
          <w:lang w:val="ru-RU" w:eastAsia="bg-BG"/>
        </w:rPr>
        <w:t xml:space="preserve">, </w:t>
      </w:r>
      <w:proofErr w:type="spellStart"/>
      <w:r w:rsidRPr="00B54DB7">
        <w:rPr>
          <w:rFonts w:ascii="Times New Roman" w:eastAsia="Times New Roman" w:hAnsi="Times New Roman" w:cs="Times New Roman"/>
          <w:color w:val="000000"/>
          <w:sz w:val="24"/>
          <w:szCs w:val="24"/>
          <w:lang w:val="ru-RU" w:eastAsia="bg-BG"/>
        </w:rPr>
        <w:t>съдържаща</w:t>
      </w:r>
      <w:proofErr w:type="spellEnd"/>
      <w:r w:rsidRPr="00B54DB7">
        <w:rPr>
          <w:rFonts w:ascii="Times New Roman" w:eastAsia="Times New Roman" w:hAnsi="Times New Roman" w:cs="Times New Roman"/>
          <w:color w:val="000000"/>
          <w:sz w:val="24"/>
          <w:szCs w:val="24"/>
          <w:lang w:val="ru-RU" w:eastAsia="bg-BG"/>
        </w:rPr>
        <w:t xml:space="preserve"> се в </w:t>
      </w:r>
      <w:proofErr w:type="spellStart"/>
      <w:r w:rsidRPr="00B54DB7">
        <w:rPr>
          <w:rFonts w:ascii="Times New Roman" w:eastAsia="Times New Roman" w:hAnsi="Times New Roman" w:cs="Times New Roman"/>
          <w:color w:val="000000"/>
          <w:sz w:val="24"/>
          <w:szCs w:val="24"/>
          <w:lang w:val="ru-RU" w:eastAsia="bg-BG"/>
        </w:rPr>
        <w:t>документацията</w:t>
      </w:r>
      <w:proofErr w:type="spellEnd"/>
      <w:r w:rsidRPr="00B54DB7">
        <w:rPr>
          <w:rFonts w:ascii="Times New Roman" w:eastAsia="Times New Roman" w:hAnsi="Times New Roman" w:cs="Times New Roman"/>
          <w:color w:val="000000"/>
          <w:sz w:val="24"/>
          <w:szCs w:val="24"/>
          <w:lang w:val="ru-RU" w:eastAsia="bg-BG"/>
        </w:rPr>
        <w:t xml:space="preserve"> за участие.</w:t>
      </w:r>
    </w:p>
    <w:p w:rsidR="007146E3" w:rsidRPr="00B54DB7" w:rsidRDefault="007146E3" w:rsidP="006B40CD">
      <w:pPr>
        <w:tabs>
          <w:tab w:val="left" w:pos="567"/>
        </w:tabs>
        <w:spacing w:after="0" w:line="240" w:lineRule="auto"/>
        <w:ind w:firstLine="708"/>
        <w:jc w:val="both"/>
        <w:rPr>
          <w:rFonts w:ascii="Times New Roman" w:eastAsia="Times New Roman" w:hAnsi="Times New Roman" w:cs="Times New Roman"/>
          <w:color w:val="000000"/>
          <w:sz w:val="24"/>
          <w:szCs w:val="24"/>
          <w:lang w:val="ru-RU" w:eastAsia="bg-BG"/>
        </w:rPr>
      </w:pPr>
      <w:proofErr w:type="spellStart"/>
      <w:r w:rsidRPr="00B54DB7">
        <w:rPr>
          <w:rFonts w:ascii="Times New Roman" w:eastAsia="Times New Roman" w:hAnsi="Times New Roman" w:cs="Times New Roman"/>
          <w:color w:val="000000"/>
          <w:sz w:val="24"/>
          <w:szCs w:val="24"/>
          <w:lang w:val="ru-RU" w:eastAsia="bg-BG"/>
        </w:rPr>
        <w:t>Промяна</w:t>
      </w:r>
      <w:proofErr w:type="spellEnd"/>
      <w:r w:rsidRPr="00B54DB7">
        <w:rPr>
          <w:rFonts w:ascii="Times New Roman" w:eastAsia="Times New Roman" w:hAnsi="Times New Roman" w:cs="Times New Roman"/>
          <w:color w:val="000000"/>
          <w:sz w:val="24"/>
          <w:szCs w:val="24"/>
          <w:lang w:val="ru-RU" w:eastAsia="bg-BG"/>
        </w:rPr>
        <w:t xml:space="preserve"> в </w:t>
      </w:r>
      <w:proofErr w:type="spellStart"/>
      <w:r w:rsidRPr="00B54DB7">
        <w:rPr>
          <w:rFonts w:ascii="Times New Roman" w:eastAsia="Times New Roman" w:hAnsi="Times New Roman" w:cs="Times New Roman"/>
          <w:color w:val="000000"/>
          <w:sz w:val="24"/>
          <w:szCs w:val="24"/>
          <w:lang w:val="ru-RU" w:eastAsia="bg-BG"/>
        </w:rPr>
        <w:t>единичните</w:t>
      </w:r>
      <w:proofErr w:type="spellEnd"/>
      <w:r w:rsidRPr="00B54DB7">
        <w:rPr>
          <w:rFonts w:ascii="Times New Roman" w:eastAsia="Times New Roman" w:hAnsi="Times New Roman" w:cs="Times New Roman"/>
          <w:color w:val="000000"/>
          <w:sz w:val="24"/>
          <w:szCs w:val="24"/>
          <w:lang w:val="ru-RU" w:eastAsia="bg-BG"/>
        </w:rPr>
        <w:t xml:space="preserve"> цени на </w:t>
      </w:r>
      <w:proofErr w:type="spellStart"/>
      <w:r w:rsidRPr="00B54DB7">
        <w:rPr>
          <w:rFonts w:ascii="Times New Roman" w:eastAsia="Times New Roman" w:hAnsi="Times New Roman" w:cs="Times New Roman"/>
          <w:color w:val="000000"/>
          <w:sz w:val="24"/>
          <w:szCs w:val="24"/>
          <w:lang w:val="ru-RU" w:eastAsia="bg-BG"/>
        </w:rPr>
        <w:t>отделнитехранителнипродуктище</w:t>
      </w:r>
      <w:proofErr w:type="spellEnd"/>
      <w:r w:rsidRPr="00B54DB7">
        <w:rPr>
          <w:rFonts w:ascii="Times New Roman" w:eastAsia="Times New Roman" w:hAnsi="Times New Roman" w:cs="Times New Roman"/>
          <w:color w:val="000000"/>
          <w:sz w:val="24"/>
          <w:szCs w:val="24"/>
          <w:lang w:val="ru-RU" w:eastAsia="bg-BG"/>
        </w:rPr>
        <w:t xml:space="preserve"> се </w:t>
      </w:r>
      <w:proofErr w:type="spellStart"/>
      <w:r w:rsidRPr="00B54DB7">
        <w:rPr>
          <w:rFonts w:ascii="Times New Roman" w:eastAsia="Times New Roman" w:hAnsi="Times New Roman" w:cs="Times New Roman"/>
          <w:color w:val="000000"/>
          <w:sz w:val="24"/>
          <w:szCs w:val="24"/>
          <w:lang w:val="ru-RU" w:eastAsia="bg-BG"/>
        </w:rPr>
        <w:t>извършва</w:t>
      </w:r>
      <w:proofErr w:type="spellEnd"/>
      <w:r w:rsidRPr="00B54DB7">
        <w:rPr>
          <w:rFonts w:ascii="Times New Roman" w:eastAsia="Times New Roman" w:hAnsi="Times New Roman" w:cs="Times New Roman"/>
          <w:color w:val="000000"/>
          <w:sz w:val="24"/>
          <w:szCs w:val="24"/>
          <w:lang w:val="ru-RU" w:eastAsia="bg-BG"/>
        </w:rPr>
        <w:t xml:space="preserve"> единственно </w:t>
      </w:r>
      <w:proofErr w:type="gramStart"/>
      <w:r w:rsidRPr="00B54DB7">
        <w:rPr>
          <w:rFonts w:ascii="Times New Roman" w:eastAsia="Times New Roman" w:hAnsi="Times New Roman" w:cs="Times New Roman"/>
          <w:color w:val="000000"/>
          <w:sz w:val="24"/>
          <w:szCs w:val="24"/>
          <w:lang w:val="ru-RU" w:eastAsia="bg-BG"/>
        </w:rPr>
        <w:t>при</w:t>
      </w:r>
      <w:proofErr w:type="gramEnd"/>
      <w:r w:rsidRPr="00B54DB7">
        <w:rPr>
          <w:rFonts w:ascii="Times New Roman" w:eastAsia="Times New Roman" w:hAnsi="Times New Roman" w:cs="Times New Roman"/>
          <w:color w:val="000000"/>
          <w:sz w:val="24"/>
          <w:szCs w:val="24"/>
          <w:lang w:val="ru-RU" w:eastAsia="bg-BG"/>
        </w:rPr>
        <w:t xml:space="preserve"> удостоверена </w:t>
      </w:r>
      <w:proofErr w:type="spellStart"/>
      <w:r w:rsidRPr="00B54DB7">
        <w:rPr>
          <w:rFonts w:ascii="Times New Roman" w:eastAsia="Times New Roman" w:hAnsi="Times New Roman" w:cs="Times New Roman"/>
          <w:color w:val="000000"/>
          <w:sz w:val="24"/>
          <w:szCs w:val="24"/>
          <w:lang w:val="ru-RU" w:eastAsia="bg-BG"/>
        </w:rPr>
        <w:t>промяна</w:t>
      </w:r>
      <w:proofErr w:type="spellEnd"/>
      <w:r w:rsidRPr="00B54DB7">
        <w:rPr>
          <w:rFonts w:ascii="Times New Roman" w:eastAsia="Times New Roman" w:hAnsi="Times New Roman" w:cs="Times New Roman"/>
          <w:color w:val="000000"/>
          <w:sz w:val="24"/>
          <w:szCs w:val="24"/>
          <w:lang w:val="ru-RU" w:eastAsia="bg-BG"/>
        </w:rPr>
        <w:t xml:space="preserve"> на </w:t>
      </w:r>
      <w:proofErr w:type="spellStart"/>
      <w:r w:rsidRPr="00B54DB7">
        <w:rPr>
          <w:rFonts w:ascii="Times New Roman" w:eastAsia="Times New Roman" w:hAnsi="Times New Roman" w:cs="Times New Roman"/>
          <w:color w:val="000000"/>
          <w:sz w:val="24"/>
          <w:szCs w:val="24"/>
          <w:lang w:val="ru-RU" w:eastAsia="bg-BG"/>
        </w:rPr>
        <w:t>усреднените</w:t>
      </w:r>
      <w:proofErr w:type="spellEnd"/>
      <w:r w:rsidRPr="00B54DB7">
        <w:rPr>
          <w:rFonts w:ascii="Times New Roman" w:eastAsia="Times New Roman" w:hAnsi="Times New Roman" w:cs="Times New Roman"/>
          <w:color w:val="000000"/>
          <w:sz w:val="24"/>
          <w:szCs w:val="24"/>
          <w:lang w:val="ru-RU" w:eastAsia="bg-BG"/>
        </w:rPr>
        <w:t xml:space="preserve"> цени на </w:t>
      </w:r>
      <w:proofErr w:type="spellStart"/>
      <w:r w:rsidRPr="00B54DB7">
        <w:rPr>
          <w:rFonts w:ascii="Times New Roman" w:eastAsia="Times New Roman" w:hAnsi="Times New Roman" w:cs="Times New Roman"/>
          <w:color w:val="000000"/>
          <w:sz w:val="24"/>
          <w:szCs w:val="24"/>
          <w:lang w:val="ru-RU" w:eastAsia="bg-BG"/>
        </w:rPr>
        <w:t>хранителнитепродукти</w:t>
      </w:r>
      <w:proofErr w:type="spellEnd"/>
      <w:r w:rsidRPr="00B54DB7">
        <w:rPr>
          <w:rFonts w:ascii="Times New Roman" w:eastAsia="Times New Roman" w:hAnsi="Times New Roman" w:cs="Times New Roman"/>
          <w:color w:val="000000"/>
          <w:sz w:val="24"/>
          <w:szCs w:val="24"/>
          <w:lang w:val="ru-RU" w:eastAsia="bg-BG"/>
        </w:rPr>
        <w:t xml:space="preserve"> за </w:t>
      </w:r>
      <w:proofErr w:type="spellStart"/>
      <w:r w:rsidRPr="00B54DB7">
        <w:rPr>
          <w:rFonts w:ascii="Times New Roman" w:eastAsia="Times New Roman" w:hAnsi="Times New Roman" w:cs="Times New Roman"/>
          <w:color w:val="000000"/>
          <w:sz w:val="24"/>
          <w:szCs w:val="24"/>
          <w:lang w:val="ru-RU" w:eastAsia="bg-BG"/>
        </w:rPr>
        <w:t>област</w:t>
      </w:r>
      <w:proofErr w:type="spellEnd"/>
      <w:r w:rsidRPr="00B54DB7">
        <w:rPr>
          <w:rFonts w:ascii="Times New Roman" w:eastAsia="Times New Roman" w:hAnsi="Times New Roman" w:cs="Times New Roman"/>
          <w:color w:val="000000"/>
          <w:sz w:val="24"/>
          <w:szCs w:val="24"/>
          <w:lang w:val="ru-RU" w:eastAsia="bg-BG"/>
        </w:rPr>
        <w:t xml:space="preserve"> Пловдив </w:t>
      </w:r>
      <w:proofErr w:type="spellStart"/>
      <w:r w:rsidRPr="00B54DB7">
        <w:rPr>
          <w:rFonts w:ascii="Times New Roman" w:eastAsia="Times New Roman" w:hAnsi="Times New Roman" w:cs="Times New Roman"/>
          <w:color w:val="000000"/>
          <w:sz w:val="24"/>
          <w:szCs w:val="24"/>
          <w:lang w:val="ru-RU" w:eastAsia="bg-BG"/>
        </w:rPr>
        <w:t>съобразно</w:t>
      </w:r>
      <w:proofErr w:type="spellEnd"/>
      <w:r w:rsidRPr="00B54DB7">
        <w:rPr>
          <w:rFonts w:ascii="Times New Roman" w:eastAsia="Times New Roman" w:hAnsi="Times New Roman" w:cs="Times New Roman"/>
          <w:color w:val="000000"/>
          <w:sz w:val="24"/>
          <w:szCs w:val="24"/>
          <w:lang w:val="ru-RU" w:eastAsia="bg-BG"/>
        </w:rPr>
        <w:t xml:space="preserve"> сезона и </w:t>
      </w:r>
      <w:proofErr w:type="spellStart"/>
      <w:r w:rsidRPr="00B54DB7">
        <w:rPr>
          <w:rFonts w:ascii="Times New Roman" w:eastAsia="Times New Roman" w:hAnsi="Times New Roman" w:cs="Times New Roman"/>
          <w:color w:val="000000"/>
          <w:sz w:val="24"/>
          <w:szCs w:val="24"/>
          <w:lang w:val="ru-RU" w:eastAsia="bg-BG"/>
        </w:rPr>
        <w:t>икономическата</w:t>
      </w:r>
      <w:proofErr w:type="spellEnd"/>
      <w:r w:rsidRPr="00B54DB7">
        <w:rPr>
          <w:rFonts w:ascii="Times New Roman" w:eastAsia="Times New Roman" w:hAnsi="Times New Roman" w:cs="Times New Roman"/>
          <w:color w:val="000000"/>
          <w:sz w:val="24"/>
          <w:szCs w:val="24"/>
          <w:lang w:val="ru-RU" w:eastAsia="bg-BG"/>
        </w:rPr>
        <w:t xml:space="preserve"> обстановка, удостоверено с актуален </w:t>
      </w:r>
      <w:proofErr w:type="spellStart"/>
      <w:r w:rsidRPr="00B54DB7">
        <w:rPr>
          <w:rFonts w:ascii="Times New Roman" w:eastAsia="Times New Roman" w:hAnsi="Times New Roman" w:cs="Times New Roman"/>
          <w:color w:val="000000"/>
          <w:sz w:val="24"/>
          <w:szCs w:val="24"/>
          <w:lang w:val="ru-RU" w:eastAsia="bg-BG"/>
        </w:rPr>
        <w:t>бюлетин</w:t>
      </w:r>
      <w:proofErr w:type="spellEnd"/>
      <w:r w:rsidRPr="00B54DB7">
        <w:rPr>
          <w:rFonts w:ascii="Times New Roman" w:eastAsia="Times New Roman" w:hAnsi="Times New Roman" w:cs="Times New Roman"/>
          <w:color w:val="000000"/>
          <w:sz w:val="24"/>
          <w:szCs w:val="24"/>
          <w:lang w:val="ru-RU" w:eastAsia="bg-BG"/>
        </w:rPr>
        <w:t xml:space="preserve"> на Система за </w:t>
      </w:r>
      <w:proofErr w:type="spellStart"/>
      <w:r w:rsidRPr="00B54DB7">
        <w:rPr>
          <w:rFonts w:ascii="Times New Roman" w:eastAsia="Times New Roman" w:hAnsi="Times New Roman" w:cs="Times New Roman"/>
          <w:color w:val="000000"/>
          <w:sz w:val="24"/>
          <w:szCs w:val="24"/>
          <w:lang w:val="ru-RU" w:eastAsia="bg-BG"/>
        </w:rPr>
        <w:t>агропазарна</w:t>
      </w:r>
      <w:proofErr w:type="spellEnd"/>
      <w:r w:rsidRPr="00B54DB7">
        <w:rPr>
          <w:rFonts w:ascii="Times New Roman" w:eastAsia="Times New Roman" w:hAnsi="Times New Roman" w:cs="Times New Roman"/>
          <w:color w:val="000000"/>
          <w:sz w:val="24"/>
          <w:szCs w:val="24"/>
          <w:lang w:val="ru-RU" w:eastAsia="bg-BG"/>
        </w:rPr>
        <w:t xml:space="preserve"> информация /САПИ ООД/- София – </w:t>
      </w:r>
      <w:proofErr w:type="spellStart"/>
      <w:r w:rsidRPr="00B54DB7">
        <w:rPr>
          <w:rFonts w:ascii="Times New Roman" w:eastAsia="Times New Roman" w:hAnsi="Times New Roman" w:cs="Times New Roman"/>
          <w:color w:val="000000"/>
          <w:sz w:val="24"/>
          <w:szCs w:val="24"/>
          <w:lang w:val="ru-RU" w:eastAsia="bg-BG"/>
        </w:rPr>
        <w:t>Държавно</w:t>
      </w:r>
      <w:proofErr w:type="spellEnd"/>
      <w:r w:rsidRPr="00B54DB7">
        <w:rPr>
          <w:rFonts w:ascii="Times New Roman" w:eastAsia="Times New Roman" w:hAnsi="Times New Roman" w:cs="Times New Roman"/>
          <w:color w:val="000000"/>
          <w:sz w:val="24"/>
          <w:szCs w:val="24"/>
          <w:lang w:val="ru-RU" w:eastAsia="bg-BG"/>
        </w:rPr>
        <w:t xml:space="preserve"> </w:t>
      </w:r>
      <w:r w:rsidRPr="00B54DB7">
        <w:rPr>
          <w:rFonts w:ascii="Times New Roman" w:eastAsia="Times New Roman" w:hAnsi="Times New Roman" w:cs="Times New Roman"/>
          <w:color w:val="000000"/>
          <w:sz w:val="24"/>
          <w:szCs w:val="24"/>
          <w:lang w:val="ru-RU" w:eastAsia="bg-BG"/>
        </w:rPr>
        <w:lastRenderedPageBreak/>
        <w:t xml:space="preserve">предприятие </w:t>
      </w:r>
      <w:proofErr w:type="spellStart"/>
      <w:r w:rsidRPr="00B54DB7">
        <w:rPr>
          <w:rFonts w:ascii="Times New Roman" w:eastAsia="Times New Roman" w:hAnsi="Times New Roman" w:cs="Times New Roman"/>
          <w:color w:val="000000"/>
          <w:sz w:val="24"/>
          <w:szCs w:val="24"/>
          <w:lang w:val="ru-RU" w:eastAsia="bg-BG"/>
        </w:rPr>
        <w:t>къмселскостопанската</w:t>
      </w:r>
      <w:proofErr w:type="spellEnd"/>
      <w:r w:rsidRPr="00B54DB7">
        <w:rPr>
          <w:rFonts w:ascii="Times New Roman" w:eastAsia="Times New Roman" w:hAnsi="Times New Roman" w:cs="Times New Roman"/>
          <w:color w:val="000000"/>
          <w:sz w:val="24"/>
          <w:szCs w:val="24"/>
          <w:lang w:val="ru-RU" w:eastAsia="bg-BG"/>
        </w:rPr>
        <w:t xml:space="preserve"> академия </w:t>
      </w:r>
      <w:proofErr w:type="spellStart"/>
      <w:r w:rsidRPr="00B54DB7">
        <w:rPr>
          <w:rFonts w:ascii="Times New Roman" w:eastAsia="Times New Roman" w:hAnsi="Times New Roman" w:cs="Times New Roman"/>
          <w:color w:val="000000"/>
          <w:sz w:val="24"/>
          <w:szCs w:val="24"/>
          <w:lang w:val="ru-RU" w:eastAsia="bg-BG"/>
        </w:rPr>
        <w:t>към</w:t>
      </w:r>
      <w:proofErr w:type="spellEnd"/>
      <w:r w:rsidR="0046105A">
        <w:rPr>
          <w:rFonts w:ascii="Times New Roman" w:eastAsia="Times New Roman" w:hAnsi="Times New Roman" w:cs="Times New Roman"/>
          <w:color w:val="000000"/>
          <w:sz w:val="24"/>
          <w:szCs w:val="24"/>
          <w:lang w:val="ru-RU" w:eastAsia="bg-BG"/>
        </w:rPr>
        <w:t xml:space="preserve"> </w:t>
      </w:r>
      <w:proofErr w:type="spellStart"/>
      <w:r w:rsidRPr="00B54DB7">
        <w:rPr>
          <w:rFonts w:ascii="Times New Roman" w:eastAsia="Times New Roman" w:hAnsi="Times New Roman" w:cs="Times New Roman"/>
          <w:color w:val="000000"/>
          <w:sz w:val="24"/>
          <w:szCs w:val="24"/>
          <w:lang w:val="ru-RU" w:eastAsia="bg-BG"/>
        </w:rPr>
        <w:t>Министерството</w:t>
      </w:r>
      <w:proofErr w:type="spellEnd"/>
      <w:r w:rsidRPr="00B54DB7">
        <w:rPr>
          <w:rFonts w:ascii="Times New Roman" w:eastAsia="Times New Roman" w:hAnsi="Times New Roman" w:cs="Times New Roman"/>
          <w:color w:val="000000"/>
          <w:sz w:val="24"/>
          <w:szCs w:val="24"/>
          <w:lang w:val="ru-RU" w:eastAsia="bg-BG"/>
        </w:rPr>
        <w:t xml:space="preserve"> на </w:t>
      </w:r>
      <w:proofErr w:type="spellStart"/>
      <w:r w:rsidRPr="00B54DB7">
        <w:rPr>
          <w:rFonts w:ascii="Times New Roman" w:eastAsia="Times New Roman" w:hAnsi="Times New Roman" w:cs="Times New Roman"/>
          <w:color w:val="000000"/>
          <w:sz w:val="24"/>
          <w:szCs w:val="24"/>
          <w:lang w:val="ru-RU" w:eastAsia="bg-BG"/>
        </w:rPr>
        <w:t>земеделието</w:t>
      </w:r>
      <w:proofErr w:type="spellEnd"/>
      <w:r w:rsidRPr="00B54DB7">
        <w:rPr>
          <w:rFonts w:ascii="Times New Roman" w:eastAsia="Times New Roman" w:hAnsi="Times New Roman" w:cs="Times New Roman"/>
          <w:color w:val="000000"/>
          <w:sz w:val="24"/>
          <w:szCs w:val="24"/>
          <w:lang w:val="ru-RU" w:eastAsia="bg-BG"/>
        </w:rPr>
        <w:t xml:space="preserve"> и храните.</w:t>
      </w:r>
    </w:p>
    <w:p w:rsidR="007146E3" w:rsidRPr="00B54DB7" w:rsidRDefault="007146E3" w:rsidP="006B40CD">
      <w:pPr>
        <w:tabs>
          <w:tab w:val="left" w:pos="567"/>
        </w:tabs>
        <w:spacing w:after="0" w:line="240" w:lineRule="auto"/>
        <w:ind w:firstLine="708"/>
        <w:jc w:val="both"/>
        <w:rPr>
          <w:rFonts w:ascii="Times New Roman" w:eastAsia="Times New Roman" w:hAnsi="Times New Roman" w:cs="Times New Roman"/>
          <w:color w:val="000000"/>
          <w:sz w:val="24"/>
          <w:szCs w:val="24"/>
          <w:lang w:val="ru-RU" w:eastAsia="bg-BG"/>
        </w:rPr>
      </w:pPr>
      <w:proofErr w:type="spellStart"/>
      <w:r w:rsidRPr="00B54DB7">
        <w:rPr>
          <w:rFonts w:ascii="Times New Roman" w:eastAsia="Times New Roman" w:hAnsi="Times New Roman" w:cs="Times New Roman"/>
          <w:color w:val="000000"/>
          <w:sz w:val="24"/>
          <w:szCs w:val="24"/>
          <w:lang w:val="ru-RU" w:eastAsia="bg-BG"/>
        </w:rPr>
        <w:t>Актуализацията</w:t>
      </w:r>
      <w:proofErr w:type="spellEnd"/>
      <w:r w:rsidRPr="00B54DB7">
        <w:rPr>
          <w:rFonts w:ascii="Times New Roman" w:eastAsia="Times New Roman" w:hAnsi="Times New Roman" w:cs="Times New Roman"/>
          <w:color w:val="000000"/>
          <w:sz w:val="24"/>
          <w:szCs w:val="24"/>
          <w:lang w:val="ru-RU" w:eastAsia="bg-BG"/>
        </w:rPr>
        <w:t xml:space="preserve"> на </w:t>
      </w:r>
      <w:proofErr w:type="spellStart"/>
      <w:r w:rsidRPr="00B54DB7">
        <w:rPr>
          <w:rFonts w:ascii="Times New Roman" w:eastAsia="Times New Roman" w:hAnsi="Times New Roman" w:cs="Times New Roman"/>
          <w:color w:val="000000"/>
          <w:sz w:val="24"/>
          <w:szCs w:val="24"/>
          <w:lang w:val="ru-RU" w:eastAsia="bg-BG"/>
        </w:rPr>
        <w:t>единичните</w:t>
      </w:r>
      <w:proofErr w:type="spellEnd"/>
      <w:r w:rsidRPr="00B54DB7">
        <w:rPr>
          <w:rFonts w:ascii="Times New Roman" w:eastAsia="Times New Roman" w:hAnsi="Times New Roman" w:cs="Times New Roman"/>
          <w:color w:val="000000"/>
          <w:sz w:val="24"/>
          <w:szCs w:val="24"/>
          <w:lang w:val="ru-RU" w:eastAsia="bg-BG"/>
        </w:rPr>
        <w:t xml:space="preserve"> цени на </w:t>
      </w:r>
      <w:proofErr w:type="spellStart"/>
      <w:r w:rsidRPr="00B54DB7">
        <w:rPr>
          <w:rFonts w:ascii="Times New Roman" w:eastAsia="Times New Roman" w:hAnsi="Times New Roman" w:cs="Times New Roman"/>
          <w:color w:val="000000"/>
          <w:sz w:val="24"/>
          <w:szCs w:val="24"/>
          <w:lang w:val="ru-RU" w:eastAsia="bg-BG"/>
        </w:rPr>
        <w:t>хранителнитепродукти</w:t>
      </w:r>
      <w:proofErr w:type="spellEnd"/>
      <w:r w:rsidRPr="00B54DB7">
        <w:rPr>
          <w:rFonts w:ascii="Times New Roman" w:eastAsia="Times New Roman" w:hAnsi="Times New Roman" w:cs="Times New Roman"/>
          <w:color w:val="000000"/>
          <w:sz w:val="24"/>
          <w:szCs w:val="24"/>
          <w:lang w:val="ru-RU" w:eastAsia="bg-BG"/>
        </w:rPr>
        <w:t xml:space="preserve">, </w:t>
      </w:r>
      <w:proofErr w:type="spellStart"/>
      <w:r w:rsidRPr="00B54DB7">
        <w:rPr>
          <w:rFonts w:ascii="Times New Roman" w:eastAsia="Times New Roman" w:hAnsi="Times New Roman" w:cs="Times New Roman"/>
          <w:color w:val="000000"/>
          <w:sz w:val="24"/>
          <w:szCs w:val="24"/>
          <w:lang w:val="ru-RU" w:eastAsia="bg-BG"/>
        </w:rPr>
        <w:t>обект</w:t>
      </w:r>
      <w:proofErr w:type="spellEnd"/>
      <w:r w:rsidRPr="00B54DB7">
        <w:rPr>
          <w:rFonts w:ascii="Times New Roman" w:eastAsia="Times New Roman" w:hAnsi="Times New Roman" w:cs="Times New Roman"/>
          <w:color w:val="000000"/>
          <w:sz w:val="24"/>
          <w:szCs w:val="24"/>
          <w:lang w:val="ru-RU" w:eastAsia="bg-BG"/>
        </w:rPr>
        <w:t xml:space="preserve"> на </w:t>
      </w:r>
      <w:proofErr w:type="spellStart"/>
      <w:r w:rsidRPr="00B54DB7">
        <w:rPr>
          <w:rFonts w:ascii="Times New Roman" w:eastAsia="Times New Roman" w:hAnsi="Times New Roman" w:cs="Times New Roman"/>
          <w:color w:val="000000"/>
          <w:sz w:val="24"/>
          <w:szCs w:val="24"/>
          <w:lang w:val="ru-RU" w:eastAsia="bg-BG"/>
        </w:rPr>
        <w:t>настоящатаобщественапоръчка</w:t>
      </w:r>
      <w:proofErr w:type="spellEnd"/>
      <w:r w:rsidRPr="00B54DB7">
        <w:rPr>
          <w:rFonts w:ascii="Times New Roman" w:eastAsia="Times New Roman" w:hAnsi="Times New Roman" w:cs="Times New Roman"/>
          <w:color w:val="000000"/>
          <w:sz w:val="24"/>
          <w:szCs w:val="24"/>
          <w:lang w:val="ru-RU" w:eastAsia="bg-BG"/>
        </w:rPr>
        <w:t xml:space="preserve">, </w:t>
      </w:r>
      <w:proofErr w:type="spellStart"/>
      <w:r w:rsidRPr="00B54DB7">
        <w:rPr>
          <w:rFonts w:ascii="Times New Roman" w:eastAsia="Times New Roman" w:hAnsi="Times New Roman" w:cs="Times New Roman"/>
          <w:color w:val="000000"/>
          <w:sz w:val="24"/>
          <w:szCs w:val="24"/>
          <w:lang w:val="ru-RU" w:eastAsia="bg-BG"/>
        </w:rPr>
        <w:t>ще</w:t>
      </w:r>
      <w:proofErr w:type="spellEnd"/>
      <w:r>
        <w:rPr>
          <w:rFonts w:ascii="Times New Roman" w:eastAsia="Times New Roman" w:hAnsi="Times New Roman" w:cs="Times New Roman"/>
          <w:color w:val="000000"/>
          <w:sz w:val="24"/>
          <w:szCs w:val="24"/>
          <w:lang w:val="ru-RU" w:eastAsia="bg-BG"/>
        </w:rPr>
        <w:t xml:space="preserve"> се </w:t>
      </w:r>
      <w:proofErr w:type="spellStart"/>
      <w:r>
        <w:rPr>
          <w:rFonts w:ascii="Times New Roman" w:eastAsia="Times New Roman" w:hAnsi="Times New Roman" w:cs="Times New Roman"/>
          <w:color w:val="000000"/>
          <w:sz w:val="24"/>
          <w:szCs w:val="24"/>
          <w:lang w:val="ru-RU" w:eastAsia="bg-BG"/>
        </w:rPr>
        <w:t>извършва</w:t>
      </w:r>
      <w:r w:rsidR="00C20CB0">
        <w:rPr>
          <w:rFonts w:ascii="Times New Roman" w:eastAsia="Times New Roman" w:hAnsi="Times New Roman" w:cs="Times New Roman"/>
          <w:color w:val="000000"/>
          <w:sz w:val="24"/>
          <w:szCs w:val="24"/>
          <w:lang w:val="ru-RU" w:eastAsia="bg-BG"/>
        </w:rPr>
        <w:t>веднъж</w:t>
      </w:r>
      <w:proofErr w:type="spellEnd"/>
      <w:r w:rsidR="00C20CB0">
        <w:rPr>
          <w:rFonts w:ascii="Times New Roman" w:eastAsia="Times New Roman" w:hAnsi="Times New Roman" w:cs="Times New Roman"/>
          <w:color w:val="000000"/>
          <w:sz w:val="24"/>
          <w:szCs w:val="24"/>
          <w:lang w:val="ru-RU" w:eastAsia="bg-BG"/>
        </w:rPr>
        <w:t xml:space="preserve"> </w:t>
      </w:r>
      <w:proofErr w:type="spellStart"/>
      <w:r w:rsidR="00C20CB0">
        <w:rPr>
          <w:rFonts w:ascii="Times New Roman" w:eastAsia="Times New Roman" w:hAnsi="Times New Roman" w:cs="Times New Roman"/>
          <w:color w:val="000000"/>
          <w:sz w:val="24"/>
          <w:szCs w:val="24"/>
          <w:lang w:val="ru-RU" w:eastAsia="bg-BG"/>
        </w:rPr>
        <w:t>в</w:t>
      </w:r>
      <w:r>
        <w:rPr>
          <w:rFonts w:ascii="Times New Roman" w:eastAsia="Times New Roman" w:hAnsi="Times New Roman" w:cs="Times New Roman"/>
          <w:color w:val="000000"/>
          <w:sz w:val="24"/>
          <w:szCs w:val="24"/>
          <w:lang w:val="ru-RU" w:eastAsia="bg-BG"/>
        </w:rPr>
        <w:t>месеца</w:t>
      </w:r>
      <w:proofErr w:type="spellEnd"/>
      <w:r>
        <w:rPr>
          <w:rFonts w:ascii="Times New Roman" w:eastAsia="Times New Roman" w:hAnsi="Times New Roman" w:cs="Times New Roman"/>
          <w:color w:val="000000"/>
          <w:sz w:val="24"/>
          <w:szCs w:val="24"/>
          <w:lang w:val="ru-RU" w:eastAsia="bg-BG"/>
        </w:rPr>
        <w:t>.</w:t>
      </w:r>
    </w:p>
    <w:p w:rsidR="007146E3" w:rsidRPr="00B54DB7" w:rsidRDefault="007146E3" w:rsidP="006B40CD">
      <w:pPr>
        <w:tabs>
          <w:tab w:val="left" w:pos="567"/>
          <w:tab w:val="left" w:pos="709"/>
        </w:tabs>
        <w:spacing w:after="0" w:line="240" w:lineRule="auto"/>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           Не се допуска промяна на единичните цени на хранителните продукти в срока на валидност на офертата на определения</w:t>
      </w:r>
      <w:r>
        <w:rPr>
          <w:rFonts w:ascii="Times New Roman" w:eastAsia="Times New Roman" w:hAnsi="Times New Roman" w:cs="Times New Roman"/>
          <w:sz w:val="24"/>
          <w:szCs w:val="24"/>
          <w:lang w:eastAsia="bg-BG"/>
        </w:rPr>
        <w:t xml:space="preserve"> за изпълнител. </w:t>
      </w:r>
    </w:p>
    <w:p w:rsidR="00452D63" w:rsidRDefault="00DE6EB7" w:rsidP="00452D63">
      <w:pPr>
        <w:spacing w:after="0"/>
        <w:ind w:firstLine="708"/>
        <w:jc w:val="both"/>
        <w:rPr>
          <w:rFonts w:ascii="Times New Roman" w:eastAsia="Times New Roman" w:hAnsi="Times New Roman"/>
          <w:sz w:val="24"/>
          <w:szCs w:val="24"/>
          <w:lang w:eastAsia="bg-BG"/>
        </w:rPr>
      </w:pPr>
      <w:r w:rsidRPr="00274849">
        <w:rPr>
          <w:rFonts w:ascii="Times New Roman" w:eastAsia="Times New Roman" w:hAnsi="Times New Roman"/>
          <w:sz w:val="24"/>
          <w:szCs w:val="24"/>
          <w:lang w:eastAsia="bg-BG"/>
        </w:rPr>
        <w:t>Единичните цени на хранителните продукти се и</w:t>
      </w:r>
      <w:r>
        <w:rPr>
          <w:rFonts w:ascii="Times New Roman" w:eastAsia="Times New Roman" w:hAnsi="Times New Roman"/>
          <w:sz w:val="24"/>
          <w:szCs w:val="24"/>
          <w:lang w:eastAsia="bg-BG"/>
        </w:rPr>
        <w:t xml:space="preserve">зчисляват на база цените по </w:t>
      </w:r>
      <w:r w:rsidRPr="00B07A0A">
        <w:rPr>
          <w:rFonts w:ascii="Times New Roman" w:eastAsia="Times New Roman" w:hAnsi="Times New Roman"/>
          <w:sz w:val="24"/>
          <w:szCs w:val="24"/>
          <w:lang w:eastAsia="bg-BG"/>
        </w:rPr>
        <w:t xml:space="preserve">Системата за </w:t>
      </w:r>
      <w:proofErr w:type="spellStart"/>
      <w:r w:rsidRPr="00B07A0A">
        <w:rPr>
          <w:rFonts w:ascii="Times New Roman" w:eastAsia="Times New Roman" w:hAnsi="Times New Roman"/>
          <w:sz w:val="24"/>
          <w:szCs w:val="24"/>
          <w:lang w:eastAsia="bg-BG"/>
        </w:rPr>
        <w:t>агропазарна</w:t>
      </w:r>
      <w:proofErr w:type="spellEnd"/>
      <w:r w:rsidRPr="00B07A0A">
        <w:rPr>
          <w:rFonts w:ascii="Times New Roman" w:eastAsia="Times New Roman" w:hAnsi="Times New Roman"/>
          <w:sz w:val="24"/>
          <w:szCs w:val="24"/>
          <w:lang w:eastAsia="bg-BG"/>
        </w:rPr>
        <w:t xml:space="preserve"> информация (САПИ ЕООД)</w:t>
      </w:r>
      <w:r w:rsidRPr="00274849">
        <w:rPr>
          <w:rFonts w:ascii="Times New Roman" w:eastAsia="Times New Roman" w:hAnsi="Times New Roman"/>
          <w:sz w:val="24"/>
          <w:szCs w:val="24"/>
          <w:lang w:eastAsia="bg-BG"/>
        </w:rPr>
        <w:t xml:space="preserve">, коригиран със съответния процент отстъпка или надценка предложен от изпълнителя с </w:t>
      </w:r>
      <w:r w:rsidRPr="00274849">
        <w:rPr>
          <w:rFonts w:ascii="Times New Roman" w:hAnsi="Times New Roman"/>
          <w:sz w:val="24"/>
          <w:szCs w:val="24"/>
        </w:rPr>
        <w:t xml:space="preserve">Ценовото предложение на </w:t>
      </w:r>
      <w:r w:rsidR="00452D63">
        <w:rPr>
          <w:rFonts w:ascii="Times New Roman" w:hAnsi="Times New Roman"/>
          <w:sz w:val="24"/>
          <w:szCs w:val="24"/>
        </w:rPr>
        <w:t xml:space="preserve">Изпълнителя </w:t>
      </w:r>
      <w:r w:rsidRPr="00274849">
        <w:rPr>
          <w:rFonts w:ascii="Times New Roman" w:eastAsia="Times New Roman" w:hAnsi="Times New Roman"/>
          <w:sz w:val="24"/>
          <w:szCs w:val="24"/>
          <w:lang w:eastAsia="bg-BG"/>
        </w:rPr>
        <w:t>за съответния продукт.</w:t>
      </w:r>
    </w:p>
    <w:p w:rsidR="00DE6EB7" w:rsidRPr="00014BE9" w:rsidRDefault="00DE6EB7" w:rsidP="00452D63">
      <w:pPr>
        <w:spacing w:after="0"/>
        <w:ind w:firstLine="708"/>
        <w:jc w:val="both"/>
        <w:rPr>
          <w:rFonts w:ascii="Times New Roman" w:eastAsia="Times New Roman" w:hAnsi="Times New Roman"/>
          <w:sz w:val="24"/>
          <w:szCs w:val="24"/>
          <w:lang w:eastAsia="bg-BG"/>
        </w:rPr>
      </w:pPr>
      <w:r>
        <w:rPr>
          <w:rFonts w:ascii="Times New Roman" w:hAnsi="Times New Roman"/>
          <w:sz w:val="24"/>
          <w:szCs w:val="24"/>
        </w:rPr>
        <w:t xml:space="preserve">Изпълнителят е длъжен към 25-то </w:t>
      </w:r>
      <w:r w:rsidRPr="00274849">
        <w:rPr>
          <w:rFonts w:ascii="Times New Roman" w:hAnsi="Times New Roman"/>
          <w:sz w:val="24"/>
          <w:szCs w:val="24"/>
        </w:rPr>
        <w:t>число</w:t>
      </w:r>
      <w:r w:rsidR="00452D63">
        <w:rPr>
          <w:rFonts w:ascii="Times New Roman" w:hAnsi="Times New Roman"/>
          <w:sz w:val="24"/>
          <w:szCs w:val="24"/>
        </w:rPr>
        <w:t xml:space="preserve"> на месеца да предоставя на В</w:t>
      </w:r>
      <w:r w:rsidRPr="00274849">
        <w:rPr>
          <w:rFonts w:ascii="Times New Roman" w:hAnsi="Times New Roman"/>
          <w:sz w:val="24"/>
          <w:szCs w:val="24"/>
        </w:rPr>
        <w:t xml:space="preserve">ъзложителя </w:t>
      </w:r>
      <w:r>
        <w:rPr>
          <w:rFonts w:ascii="Times New Roman" w:hAnsi="Times New Roman"/>
          <w:sz w:val="24"/>
          <w:szCs w:val="24"/>
        </w:rPr>
        <w:t>бюлетин на САПИ, въз основа на кой</w:t>
      </w:r>
      <w:r w:rsidRPr="00274849">
        <w:rPr>
          <w:rFonts w:ascii="Times New Roman" w:hAnsi="Times New Roman"/>
          <w:sz w:val="24"/>
          <w:szCs w:val="24"/>
        </w:rPr>
        <w:t xml:space="preserve">то се преизчислява цената на доставките. </w:t>
      </w:r>
      <w:r>
        <w:rPr>
          <w:rFonts w:ascii="Times New Roman" w:hAnsi="Times New Roman"/>
          <w:sz w:val="24"/>
          <w:szCs w:val="24"/>
        </w:rPr>
        <w:t>В случай, че към последното число на месеца не е представен такъв, цените на продуктите не следва да бъдат коригирани.</w:t>
      </w:r>
    </w:p>
    <w:p w:rsidR="00DE6EB7" w:rsidRPr="00274849" w:rsidRDefault="00DE6EB7" w:rsidP="00452D63">
      <w:pPr>
        <w:spacing w:after="0"/>
        <w:ind w:firstLine="708"/>
        <w:jc w:val="both"/>
        <w:rPr>
          <w:rFonts w:ascii="Times New Roman" w:hAnsi="Times New Roman"/>
          <w:sz w:val="24"/>
          <w:szCs w:val="24"/>
        </w:rPr>
      </w:pPr>
      <w:r w:rsidRPr="00274849">
        <w:rPr>
          <w:rFonts w:ascii="Times New Roman" w:hAnsi="Times New Roman"/>
          <w:sz w:val="24"/>
          <w:szCs w:val="24"/>
        </w:rPr>
        <w:t>Процентът за корекция на единичните цени, предложен в ценовото предложение на Изпълнителя се запазва за цялото време на действие на договора.</w:t>
      </w:r>
    </w:p>
    <w:p w:rsidR="007146E3" w:rsidRPr="00B54DB7" w:rsidRDefault="007146E3" w:rsidP="00452D63">
      <w:pPr>
        <w:tabs>
          <w:tab w:val="left" w:pos="567"/>
        </w:tabs>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При промяна на цените се изготвя протокол с новите стойности на хранителните продукти, който се подписва от Изпълнителя и от определени от възложителя длъжностни лица.</w:t>
      </w:r>
    </w:p>
    <w:p w:rsidR="007146E3" w:rsidRPr="00B54DB7" w:rsidRDefault="007146E3" w:rsidP="006B40CD">
      <w:pPr>
        <w:tabs>
          <w:tab w:val="left" w:pos="567"/>
          <w:tab w:val="left" w:pos="748"/>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bg-BG"/>
        </w:rPr>
      </w:pPr>
    </w:p>
    <w:p w:rsidR="007146E3" w:rsidRPr="00B54DB7" w:rsidRDefault="007146E3" w:rsidP="006B40CD">
      <w:pPr>
        <w:tabs>
          <w:tab w:val="left" w:pos="567"/>
          <w:tab w:val="left" w:pos="1080"/>
        </w:tabs>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bg-BG"/>
        </w:rPr>
      </w:pPr>
      <w:r w:rsidRPr="00B54DB7">
        <w:rPr>
          <w:rFonts w:ascii="Times New Roman" w:eastAsia="Times New Roman" w:hAnsi="Times New Roman" w:cs="Times New Roman"/>
          <w:b/>
          <w:color w:val="000000"/>
          <w:sz w:val="24"/>
          <w:szCs w:val="24"/>
          <w:lang w:eastAsia="bg-BG"/>
        </w:rPr>
        <w:t>Схема на плащане</w:t>
      </w:r>
    </w:p>
    <w:p w:rsidR="007146E3" w:rsidRPr="00B54DB7" w:rsidRDefault="007146E3" w:rsidP="006B40CD">
      <w:pPr>
        <w:tabs>
          <w:tab w:val="left" w:pos="567"/>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color w:val="000000"/>
          <w:sz w:val="24"/>
          <w:szCs w:val="24"/>
          <w:lang w:eastAsia="bg-BG"/>
        </w:rPr>
        <w:t xml:space="preserve">Заплащането на цената на договора ще се извършва по банков път в български лева при условията, подробно описани в проекта на </w:t>
      </w:r>
      <w:r w:rsidRPr="00B54DB7">
        <w:rPr>
          <w:rFonts w:ascii="Times New Roman" w:eastAsia="Times New Roman" w:hAnsi="Times New Roman" w:cs="Times New Roman"/>
          <w:sz w:val="24"/>
          <w:szCs w:val="24"/>
          <w:lang w:eastAsia="bg-BG"/>
        </w:rPr>
        <w:t>договор, при</w:t>
      </w:r>
      <w:r w:rsidRPr="00B54DB7">
        <w:rPr>
          <w:rFonts w:ascii="Times New Roman" w:eastAsia="Times New Roman" w:hAnsi="Times New Roman" w:cs="Times New Roman"/>
          <w:color w:val="000000"/>
          <w:sz w:val="24"/>
          <w:szCs w:val="24"/>
          <w:lang w:eastAsia="bg-BG"/>
        </w:rPr>
        <w:t xml:space="preserve"> следната схема за плащане:</w:t>
      </w:r>
    </w:p>
    <w:p w:rsidR="007146E3" w:rsidRPr="00B54DB7" w:rsidRDefault="007146E3" w:rsidP="006B40CD">
      <w:pPr>
        <w:numPr>
          <w:ilvl w:val="0"/>
          <w:numId w:val="1"/>
        </w:numPr>
        <w:tabs>
          <w:tab w:val="left" w:pos="567"/>
        </w:tabs>
        <w:spacing w:after="0" w:line="240" w:lineRule="auto"/>
        <w:ind w:right="-180"/>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авансово плащане по договора </w:t>
      </w:r>
      <w:r w:rsidRPr="00B54DB7">
        <w:rPr>
          <w:rFonts w:ascii="Times New Roman" w:eastAsia="Times New Roman" w:hAnsi="Times New Roman" w:cs="Times New Roman"/>
          <w:sz w:val="24"/>
          <w:szCs w:val="24"/>
          <w:u w:val="single"/>
          <w:lang w:eastAsia="bg-BG"/>
        </w:rPr>
        <w:t>не се предвижда</w:t>
      </w:r>
      <w:r w:rsidRPr="00B54DB7">
        <w:rPr>
          <w:rFonts w:ascii="Times New Roman" w:eastAsia="Times New Roman" w:hAnsi="Times New Roman" w:cs="Times New Roman"/>
          <w:sz w:val="24"/>
          <w:szCs w:val="24"/>
          <w:lang w:eastAsia="bg-BG"/>
        </w:rPr>
        <w:t>;</w:t>
      </w:r>
    </w:p>
    <w:p w:rsidR="007146E3" w:rsidRPr="00B54DB7" w:rsidRDefault="007146E3" w:rsidP="006B40CD">
      <w:pPr>
        <w:numPr>
          <w:ilvl w:val="0"/>
          <w:numId w:val="1"/>
        </w:numPr>
        <w:tabs>
          <w:tab w:val="left" w:pos="567"/>
        </w:tabs>
        <w:spacing w:after="0" w:line="240" w:lineRule="auto"/>
        <w:ind w:right="4"/>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действително доставените и приети количества хранителни продукти се заплащат при спазване на изискванията за ценообразуване от настоящите специфични условия, след представяне на фактура, отговаряща на изискванията на Закона за </w:t>
      </w:r>
      <w:r w:rsidRPr="00B54DB7">
        <w:rPr>
          <w:rFonts w:ascii="Times New Roman" w:eastAsia="Times New Roman" w:hAnsi="Times New Roman" w:cs="Times New Roman"/>
          <w:color w:val="000000"/>
          <w:sz w:val="24"/>
          <w:szCs w:val="24"/>
          <w:lang w:eastAsia="bg-BG"/>
        </w:rPr>
        <w:t>счетоводството, придружена със складова разписка за предаването на хранителните продукти в съответното място за изпълнение на доставките и двустранно подписан приемно-предавателен протокол.</w:t>
      </w:r>
    </w:p>
    <w:p w:rsidR="007146E3" w:rsidRPr="00B54DB7" w:rsidRDefault="007146E3" w:rsidP="006B40CD">
      <w:pPr>
        <w:tabs>
          <w:tab w:val="left" w:pos="567"/>
        </w:tabs>
        <w:spacing w:after="0" w:line="240" w:lineRule="auto"/>
        <w:ind w:firstLine="708"/>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sz w:val="24"/>
          <w:szCs w:val="24"/>
          <w:lang w:eastAsia="bg-BG"/>
        </w:rPr>
        <w:t>Окончателното плащане е платимо само при одобряване на фактурата от компетентно длъжностно лице от структурата, за чиито нужди са извършени доставките на хранителни продукти.</w:t>
      </w:r>
    </w:p>
    <w:p w:rsidR="007146E3" w:rsidRPr="00B54DB7" w:rsidRDefault="007146E3" w:rsidP="006B40CD">
      <w:pPr>
        <w:tabs>
          <w:tab w:val="left" w:pos="567"/>
        </w:tabs>
        <w:spacing w:after="0" w:line="240" w:lineRule="auto"/>
        <w:ind w:firstLine="708"/>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color w:val="000000"/>
          <w:sz w:val="24"/>
          <w:szCs w:val="24"/>
          <w:lang w:eastAsia="bg-BG"/>
        </w:rPr>
        <w:t>Фактурите за извършване на плащания се изготвят на български език в съответствие с изискванията на Закона за счетоводството.</w:t>
      </w:r>
    </w:p>
    <w:p w:rsidR="007146E3" w:rsidRPr="00B54DB7" w:rsidRDefault="007146E3" w:rsidP="006B40CD">
      <w:pPr>
        <w:tabs>
          <w:tab w:val="left" w:pos="567"/>
        </w:tabs>
        <w:spacing w:after="0" w:line="240" w:lineRule="auto"/>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            Ценовото предложение на</w:t>
      </w:r>
      <w:r w:rsidR="00AE43C2">
        <w:rPr>
          <w:rFonts w:ascii="Times New Roman" w:eastAsia="Times New Roman" w:hAnsi="Times New Roman" w:cs="Times New Roman"/>
          <w:sz w:val="24"/>
          <w:szCs w:val="24"/>
          <w:lang w:eastAsia="bg-BG"/>
        </w:rPr>
        <w:t xml:space="preserve"> участника /</w:t>
      </w:r>
      <w:r w:rsidR="00AE43C2" w:rsidRPr="00CE1B2A">
        <w:rPr>
          <w:rFonts w:ascii="Times New Roman" w:eastAsia="Times New Roman" w:hAnsi="Times New Roman" w:cs="Times New Roman"/>
          <w:sz w:val="24"/>
          <w:szCs w:val="24"/>
          <w:lang w:eastAsia="bg-BG"/>
        </w:rPr>
        <w:t xml:space="preserve">Приложение Образец </w:t>
      </w:r>
      <w:r w:rsidR="00CE1B2A" w:rsidRPr="00CE1B2A">
        <w:rPr>
          <w:rFonts w:ascii="Times New Roman" w:eastAsia="Times New Roman" w:hAnsi="Times New Roman" w:cs="Times New Roman"/>
          <w:sz w:val="24"/>
          <w:szCs w:val="24"/>
          <w:lang w:eastAsia="bg-BG"/>
        </w:rPr>
        <w:t>4</w:t>
      </w:r>
      <w:r w:rsidRPr="00CE1B2A">
        <w:rPr>
          <w:rFonts w:ascii="Times New Roman" w:eastAsia="Times New Roman" w:hAnsi="Times New Roman" w:cs="Times New Roman"/>
          <w:sz w:val="24"/>
          <w:szCs w:val="24"/>
          <w:lang w:eastAsia="bg-BG"/>
        </w:rPr>
        <w:t>/ от документацията/ представлява предлаганата от него цена в лева, с включени ДДС и</w:t>
      </w:r>
      <w:r w:rsidRPr="00B54DB7">
        <w:rPr>
          <w:rFonts w:ascii="Times New Roman" w:eastAsia="Times New Roman" w:hAnsi="Times New Roman" w:cs="Times New Roman"/>
          <w:sz w:val="24"/>
          <w:szCs w:val="24"/>
          <w:lang w:eastAsia="bg-BG"/>
        </w:rPr>
        <w:t xml:space="preserve"> всички разходи по доставката за всеки един артикул от количествената сметка за съответната позиция.  </w:t>
      </w:r>
    </w:p>
    <w:p w:rsidR="007146E3" w:rsidRPr="00B54DB7" w:rsidRDefault="007146E3" w:rsidP="006B40CD">
      <w:pPr>
        <w:tabs>
          <w:tab w:val="left" w:pos="567"/>
        </w:tabs>
        <w:spacing w:after="0" w:line="240" w:lineRule="auto"/>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           Предлаганата единична цена за всеки един продукт трябва да се отнася за мерната единица, посочена в отделна колона от количествената сметка, и да е с точност до втория знак след десетичната запетая.</w:t>
      </w:r>
    </w:p>
    <w:p w:rsidR="007146E3" w:rsidRPr="00B54DB7" w:rsidRDefault="007146E3" w:rsidP="006B40CD">
      <w:pPr>
        <w:tabs>
          <w:tab w:val="left" w:pos="567"/>
        </w:tabs>
        <w:spacing w:after="0" w:line="240" w:lineRule="auto"/>
        <w:jc w:val="both"/>
        <w:rPr>
          <w:rFonts w:ascii="Times New Roman" w:eastAsia="Times New Roman" w:hAnsi="Times New Roman" w:cs="Times New Roman"/>
          <w:sz w:val="24"/>
          <w:szCs w:val="24"/>
          <w:lang w:val="en-US" w:eastAsia="bg-BG"/>
        </w:rPr>
      </w:pPr>
    </w:p>
    <w:p w:rsidR="00790E04" w:rsidRPr="00790E04" w:rsidRDefault="00790E04" w:rsidP="00790E04">
      <w:pPr>
        <w:spacing w:after="0" w:line="240" w:lineRule="auto"/>
        <w:ind w:firstLine="708"/>
        <w:jc w:val="both"/>
        <w:rPr>
          <w:rFonts w:ascii="Times New Roman" w:eastAsia="Times New Roman" w:hAnsi="Times New Roman" w:cs="Times New Roman"/>
          <w:b/>
          <w:sz w:val="24"/>
          <w:szCs w:val="24"/>
          <w:lang w:eastAsia="bg-BG"/>
        </w:rPr>
      </w:pPr>
      <w:r w:rsidRPr="00790E04">
        <w:rPr>
          <w:rFonts w:ascii="Times New Roman" w:eastAsia="Times New Roman" w:hAnsi="Times New Roman" w:cs="Times New Roman"/>
          <w:b/>
          <w:sz w:val="24"/>
          <w:szCs w:val="24"/>
          <w:lang w:eastAsia="bg-BG"/>
        </w:rPr>
        <w:t>Прогнозната стойност общо за поръчката</w:t>
      </w:r>
      <w:r w:rsidR="005514CB">
        <w:rPr>
          <w:rFonts w:ascii="Times New Roman" w:eastAsia="Times New Roman" w:hAnsi="Times New Roman" w:cs="Times New Roman"/>
          <w:b/>
          <w:sz w:val="24"/>
          <w:szCs w:val="24"/>
          <w:lang w:eastAsia="bg-BG"/>
        </w:rPr>
        <w:t xml:space="preserve"> по двете обособени позиции без</w:t>
      </w:r>
      <w:r w:rsidR="0046105A">
        <w:rPr>
          <w:rFonts w:ascii="Times New Roman" w:eastAsia="Times New Roman" w:hAnsi="Times New Roman" w:cs="Times New Roman"/>
          <w:b/>
          <w:sz w:val="24"/>
          <w:szCs w:val="24"/>
          <w:lang w:eastAsia="bg-BG"/>
        </w:rPr>
        <w:t xml:space="preserve"> </w:t>
      </w:r>
      <w:r w:rsidRPr="00790E04">
        <w:rPr>
          <w:rFonts w:ascii="Times New Roman" w:eastAsia="Times New Roman" w:hAnsi="Times New Roman" w:cs="Times New Roman"/>
          <w:b/>
          <w:sz w:val="24"/>
          <w:szCs w:val="24"/>
          <w:lang w:eastAsia="bg-BG"/>
        </w:rPr>
        <w:t xml:space="preserve">включен ДДС </w:t>
      </w:r>
      <w:r w:rsidRPr="00AC54B9">
        <w:rPr>
          <w:rFonts w:ascii="Times New Roman" w:eastAsia="Times New Roman" w:hAnsi="Times New Roman" w:cs="Times New Roman"/>
          <w:b/>
          <w:sz w:val="24"/>
          <w:szCs w:val="24"/>
          <w:lang w:eastAsia="bg-BG"/>
        </w:rPr>
        <w:t xml:space="preserve">е  </w:t>
      </w:r>
      <w:r w:rsidR="00AC54B9" w:rsidRPr="00AC54B9">
        <w:rPr>
          <w:rFonts w:ascii="Times New Roman" w:eastAsia="Times New Roman" w:hAnsi="Times New Roman"/>
          <w:b/>
          <w:iCs/>
          <w:color w:val="000000"/>
          <w:lang w:eastAsia="bg-BG"/>
        </w:rPr>
        <w:t xml:space="preserve"> </w:t>
      </w:r>
      <w:r w:rsidR="00AC54B9" w:rsidRPr="00AC54B9">
        <w:rPr>
          <w:rFonts w:ascii="Times New Roman" w:eastAsia="Times New Roman" w:hAnsi="Times New Roman"/>
          <w:b/>
          <w:color w:val="000000"/>
          <w:lang w:eastAsia="bg-BG"/>
        </w:rPr>
        <w:t>57 666,67 лв.</w:t>
      </w:r>
      <w:r w:rsidRPr="00AC54B9">
        <w:rPr>
          <w:rFonts w:ascii="Times New Roman" w:eastAsia="Times New Roman" w:hAnsi="Times New Roman" w:cs="Times New Roman"/>
          <w:b/>
          <w:sz w:val="24"/>
          <w:szCs w:val="24"/>
          <w:lang w:eastAsia="bg-BG"/>
        </w:rPr>
        <w:t>;</w:t>
      </w:r>
    </w:p>
    <w:p w:rsidR="00790E04" w:rsidRPr="00790E04" w:rsidRDefault="00790E04" w:rsidP="00790E04">
      <w:pPr>
        <w:spacing w:after="0" w:line="240" w:lineRule="auto"/>
        <w:ind w:firstLine="708"/>
        <w:jc w:val="both"/>
        <w:rPr>
          <w:rFonts w:ascii="Times New Roman" w:eastAsia="Times New Roman" w:hAnsi="Times New Roman" w:cs="Times New Roman"/>
          <w:b/>
          <w:sz w:val="24"/>
          <w:szCs w:val="24"/>
          <w:lang w:eastAsia="bg-BG"/>
        </w:rPr>
      </w:pPr>
      <w:r w:rsidRPr="00790E04">
        <w:rPr>
          <w:rFonts w:ascii="Times New Roman" w:eastAsia="Times New Roman" w:hAnsi="Times New Roman" w:cs="Times New Roman"/>
          <w:b/>
          <w:sz w:val="24"/>
          <w:szCs w:val="24"/>
          <w:lang w:eastAsia="bg-BG"/>
        </w:rPr>
        <w:t xml:space="preserve">Прогнозна стойност </w:t>
      </w:r>
      <w:r w:rsidR="005514CB">
        <w:rPr>
          <w:rFonts w:ascii="Times New Roman" w:eastAsia="Times New Roman" w:hAnsi="Times New Roman" w:cs="Times New Roman"/>
          <w:b/>
          <w:sz w:val="24"/>
          <w:szCs w:val="24"/>
          <w:lang w:eastAsia="bg-BG"/>
        </w:rPr>
        <w:t xml:space="preserve">обособена позиция №1 </w:t>
      </w:r>
      <w:r w:rsidR="005514CB" w:rsidRPr="0046105A">
        <w:rPr>
          <w:rFonts w:ascii="Times New Roman" w:eastAsia="Times New Roman" w:hAnsi="Times New Roman" w:cs="Times New Roman"/>
          <w:b/>
          <w:sz w:val="24"/>
          <w:szCs w:val="24"/>
          <w:lang w:eastAsia="bg-BG"/>
        </w:rPr>
        <w:t xml:space="preserve">е </w:t>
      </w:r>
      <w:r w:rsidR="00AC54B9" w:rsidRPr="00AC54B9">
        <w:rPr>
          <w:rFonts w:ascii="Times New Roman" w:eastAsia="Times New Roman" w:hAnsi="Times New Roman"/>
          <w:b/>
          <w:color w:val="000000"/>
          <w:lang w:eastAsia="bg-BG"/>
        </w:rPr>
        <w:t>30 666,67</w:t>
      </w:r>
      <w:r w:rsidR="00AC54B9">
        <w:rPr>
          <w:rFonts w:ascii="Times New Roman" w:eastAsia="Times New Roman" w:hAnsi="Times New Roman"/>
          <w:color w:val="000000"/>
          <w:lang w:eastAsia="bg-BG"/>
        </w:rPr>
        <w:t xml:space="preserve"> </w:t>
      </w:r>
      <w:r w:rsidRPr="0046105A">
        <w:rPr>
          <w:rFonts w:ascii="Times New Roman" w:eastAsia="Times New Roman" w:hAnsi="Times New Roman" w:cs="Times New Roman"/>
          <w:b/>
          <w:sz w:val="24"/>
          <w:szCs w:val="24"/>
          <w:lang w:eastAsia="bg-BG"/>
        </w:rPr>
        <w:t>лв</w:t>
      </w:r>
      <w:r w:rsidRPr="00790E04">
        <w:rPr>
          <w:rFonts w:ascii="Times New Roman" w:eastAsia="Times New Roman" w:hAnsi="Times New Roman" w:cs="Times New Roman"/>
          <w:b/>
          <w:sz w:val="24"/>
          <w:szCs w:val="24"/>
          <w:lang w:eastAsia="bg-BG"/>
        </w:rPr>
        <w:t>.</w:t>
      </w:r>
      <w:r w:rsidR="005514CB">
        <w:rPr>
          <w:rFonts w:ascii="Times New Roman" w:eastAsia="Times New Roman" w:hAnsi="Times New Roman" w:cs="Times New Roman"/>
          <w:b/>
          <w:sz w:val="24"/>
          <w:szCs w:val="24"/>
          <w:lang w:eastAsia="bg-BG"/>
        </w:rPr>
        <w:t xml:space="preserve"> без ДДС.</w:t>
      </w:r>
    </w:p>
    <w:p w:rsidR="00790E04" w:rsidRPr="00790E04" w:rsidRDefault="00790E04" w:rsidP="00790E04">
      <w:pPr>
        <w:spacing w:after="0" w:line="240" w:lineRule="auto"/>
        <w:ind w:firstLine="708"/>
        <w:jc w:val="both"/>
        <w:rPr>
          <w:rFonts w:ascii="Times New Roman" w:eastAsia="Times New Roman" w:hAnsi="Times New Roman" w:cs="Times New Roman"/>
          <w:b/>
          <w:sz w:val="24"/>
          <w:szCs w:val="24"/>
          <w:lang w:eastAsia="bg-BG"/>
        </w:rPr>
      </w:pPr>
      <w:r w:rsidRPr="00790E04">
        <w:rPr>
          <w:rFonts w:ascii="Times New Roman" w:eastAsia="Times New Roman" w:hAnsi="Times New Roman" w:cs="Times New Roman"/>
          <w:b/>
          <w:sz w:val="24"/>
          <w:szCs w:val="24"/>
          <w:lang w:eastAsia="bg-BG"/>
        </w:rPr>
        <w:t xml:space="preserve">Прогнозна стойност обособена позиция </w:t>
      </w:r>
      <w:r w:rsidRPr="0046105A">
        <w:rPr>
          <w:rFonts w:ascii="Times New Roman" w:eastAsia="Times New Roman" w:hAnsi="Times New Roman" w:cs="Times New Roman"/>
          <w:b/>
          <w:sz w:val="24"/>
          <w:szCs w:val="24"/>
          <w:lang w:eastAsia="bg-BG"/>
        </w:rPr>
        <w:t xml:space="preserve">№2 е </w:t>
      </w:r>
      <w:r w:rsidR="00AC54B9" w:rsidRPr="00AC54B9">
        <w:rPr>
          <w:rFonts w:ascii="Times New Roman" w:eastAsia="Times New Roman" w:hAnsi="Times New Roman"/>
          <w:b/>
          <w:color w:val="000000"/>
          <w:lang w:eastAsia="bg-BG"/>
        </w:rPr>
        <w:t>27000,00</w:t>
      </w:r>
      <w:r w:rsidR="00AC54B9">
        <w:rPr>
          <w:rFonts w:ascii="Times New Roman" w:eastAsia="Times New Roman" w:hAnsi="Times New Roman"/>
          <w:color w:val="000000"/>
          <w:lang w:eastAsia="bg-BG"/>
        </w:rPr>
        <w:t xml:space="preserve"> </w:t>
      </w:r>
      <w:r w:rsidR="005514CB" w:rsidRPr="0046105A">
        <w:rPr>
          <w:rFonts w:ascii="Times New Roman" w:eastAsia="Times New Roman" w:hAnsi="Times New Roman" w:cs="Times New Roman"/>
          <w:b/>
          <w:sz w:val="24"/>
          <w:szCs w:val="24"/>
          <w:lang w:eastAsia="bg-BG"/>
        </w:rPr>
        <w:t>лв</w:t>
      </w:r>
      <w:r w:rsidR="005514CB">
        <w:rPr>
          <w:rFonts w:ascii="Times New Roman" w:eastAsia="Times New Roman" w:hAnsi="Times New Roman" w:cs="Times New Roman"/>
          <w:b/>
          <w:sz w:val="24"/>
          <w:szCs w:val="24"/>
          <w:lang w:eastAsia="bg-BG"/>
        </w:rPr>
        <w:t xml:space="preserve">. без ДДС. </w:t>
      </w:r>
    </w:p>
    <w:p w:rsidR="00790E04" w:rsidRPr="00790E04" w:rsidRDefault="00790E04" w:rsidP="00790E04">
      <w:pPr>
        <w:tabs>
          <w:tab w:val="left" w:pos="709"/>
        </w:tabs>
        <w:spacing w:after="0" w:line="240" w:lineRule="auto"/>
        <w:jc w:val="both"/>
        <w:rPr>
          <w:rFonts w:ascii="Times New Roman" w:eastAsia="Times New Roman" w:hAnsi="Times New Roman" w:cs="Times New Roman"/>
          <w:sz w:val="24"/>
          <w:szCs w:val="24"/>
          <w:u w:val="single"/>
          <w:lang w:eastAsia="bg-BG"/>
        </w:rPr>
      </w:pPr>
      <w:r w:rsidRPr="00790E04">
        <w:rPr>
          <w:rFonts w:ascii="Times New Roman" w:eastAsia="Times New Roman" w:hAnsi="Times New Roman" w:cs="Times New Roman"/>
          <w:sz w:val="24"/>
          <w:szCs w:val="24"/>
          <w:lang w:eastAsia="bg-BG"/>
        </w:rPr>
        <w:tab/>
        <w:t xml:space="preserve">Всеки участник има право да представи само една оферта. </w:t>
      </w:r>
      <w:r w:rsidRPr="00790E04">
        <w:rPr>
          <w:rFonts w:ascii="Times New Roman" w:eastAsia="Times New Roman" w:hAnsi="Times New Roman" w:cs="Times New Roman"/>
          <w:sz w:val="24"/>
          <w:szCs w:val="24"/>
          <w:u w:val="single"/>
          <w:lang w:eastAsia="bg-BG"/>
        </w:rPr>
        <w:t xml:space="preserve">Не е допустимо представянето на варианти. </w:t>
      </w:r>
    </w:p>
    <w:p w:rsidR="00790E04" w:rsidRPr="00790E04" w:rsidRDefault="00790E04" w:rsidP="00790E04">
      <w:pPr>
        <w:tabs>
          <w:tab w:val="left" w:pos="709"/>
        </w:tabs>
        <w:spacing w:after="0" w:line="240" w:lineRule="auto"/>
        <w:jc w:val="both"/>
        <w:rPr>
          <w:rFonts w:ascii="Times New Roman" w:eastAsia="Times New Roman" w:hAnsi="Times New Roman" w:cs="Times New Roman"/>
          <w:sz w:val="24"/>
          <w:szCs w:val="24"/>
          <w:lang w:eastAsia="bg-BG"/>
        </w:rPr>
      </w:pPr>
      <w:r w:rsidRPr="00790E04">
        <w:rPr>
          <w:rFonts w:ascii="Times New Roman" w:eastAsia="Times New Roman" w:hAnsi="Times New Roman" w:cs="Times New Roman"/>
          <w:sz w:val="24"/>
          <w:szCs w:val="24"/>
          <w:lang w:eastAsia="bg-BG"/>
        </w:rPr>
        <w:lastRenderedPageBreak/>
        <w:tab/>
        <w:t>Не е допустимо представяне на ценови предложения, които надвишават прогнозната стойност на съответната позиция, за която участникът подава оферта. Участниците, представили оферти, неотговарящи на това изискване, ще бъдат отстранени от участие.</w:t>
      </w:r>
    </w:p>
    <w:p w:rsidR="007146E3" w:rsidRPr="00B54DB7" w:rsidRDefault="007146E3" w:rsidP="006B40CD">
      <w:pPr>
        <w:tabs>
          <w:tab w:val="left" w:pos="567"/>
        </w:tabs>
        <w:spacing w:after="0" w:line="240" w:lineRule="auto"/>
        <w:jc w:val="both"/>
        <w:rPr>
          <w:rFonts w:ascii="Times New Roman" w:eastAsia="Times New Roman" w:hAnsi="Times New Roman" w:cs="Times New Roman"/>
          <w:sz w:val="24"/>
          <w:szCs w:val="24"/>
          <w:lang w:eastAsia="bg-BG"/>
        </w:rPr>
      </w:pPr>
    </w:p>
    <w:p w:rsidR="007146E3" w:rsidRPr="00B54DB7" w:rsidRDefault="007146E3" w:rsidP="006B40CD">
      <w:pPr>
        <w:tabs>
          <w:tab w:val="left" w:pos="567"/>
        </w:tabs>
        <w:spacing w:after="0" w:line="240" w:lineRule="auto"/>
        <w:jc w:val="both"/>
        <w:rPr>
          <w:rFonts w:ascii="Times New Roman" w:eastAsia="Times New Roman" w:hAnsi="Times New Roman" w:cs="Times New Roman"/>
          <w:sz w:val="24"/>
          <w:szCs w:val="24"/>
          <w:lang w:eastAsia="bg-BG"/>
        </w:rPr>
      </w:pPr>
    </w:p>
    <w:p w:rsidR="00A63C1C" w:rsidRDefault="00A63C1C" w:rsidP="00A63C1C">
      <w:pPr>
        <w:tabs>
          <w:tab w:val="left" w:pos="142"/>
          <w:tab w:val="left" w:pos="567"/>
        </w:tabs>
        <w:spacing w:after="0"/>
        <w:ind w:right="-22"/>
        <w:jc w:val="both"/>
        <w:rPr>
          <w:rFonts w:ascii="Times New Roman" w:eastAsia="Times New Roman" w:hAnsi="Times New Roman" w:cs="Times New Roman"/>
          <w:b/>
          <w:sz w:val="24"/>
          <w:szCs w:val="24"/>
          <w:lang w:eastAsia="bg-BG"/>
        </w:rPr>
      </w:pPr>
    </w:p>
    <w:p w:rsidR="00B54DB7" w:rsidRPr="000C6F3F" w:rsidRDefault="00B54DB7" w:rsidP="000C6F3F">
      <w:pPr>
        <w:pStyle w:val="aa"/>
        <w:numPr>
          <w:ilvl w:val="0"/>
          <w:numId w:val="27"/>
        </w:numPr>
        <w:tabs>
          <w:tab w:val="left" w:pos="567"/>
        </w:tabs>
        <w:spacing w:after="0" w:line="240" w:lineRule="auto"/>
        <w:jc w:val="center"/>
        <w:rPr>
          <w:rFonts w:ascii="Times New Roman" w:eastAsia="Times New Roman" w:hAnsi="Times New Roman"/>
          <w:b/>
          <w:sz w:val="24"/>
          <w:szCs w:val="24"/>
          <w:lang w:eastAsia="bg-BG"/>
        </w:rPr>
      </w:pPr>
      <w:r w:rsidRPr="000C6F3F">
        <w:rPr>
          <w:rFonts w:ascii="Times New Roman" w:eastAsia="Times New Roman" w:hAnsi="Times New Roman"/>
          <w:b/>
          <w:sz w:val="24"/>
          <w:szCs w:val="24"/>
          <w:lang w:eastAsia="bg-BG"/>
        </w:rPr>
        <w:t>ИЗИСКВАНИЯ КЪМ УЧАСТНИЦИТЕ И</w:t>
      </w:r>
    </w:p>
    <w:p w:rsidR="00B137D1" w:rsidRPr="00790E04" w:rsidRDefault="00B54DB7" w:rsidP="00790E04">
      <w:pPr>
        <w:tabs>
          <w:tab w:val="left" w:pos="567"/>
        </w:tabs>
        <w:spacing w:after="0" w:line="240" w:lineRule="auto"/>
        <w:ind w:firstLine="709"/>
        <w:jc w:val="center"/>
        <w:rPr>
          <w:rFonts w:ascii="Times New Roman" w:eastAsia="Times New Roman" w:hAnsi="Times New Roman" w:cs="Times New Roman"/>
          <w:b/>
          <w:sz w:val="24"/>
          <w:szCs w:val="24"/>
          <w:lang w:eastAsia="bg-BG"/>
        </w:rPr>
      </w:pPr>
      <w:r w:rsidRPr="00B54DB7">
        <w:rPr>
          <w:rFonts w:ascii="Times New Roman" w:eastAsia="Times New Roman" w:hAnsi="Times New Roman" w:cs="Times New Roman"/>
          <w:b/>
          <w:sz w:val="24"/>
          <w:szCs w:val="24"/>
          <w:lang w:eastAsia="bg-BG"/>
        </w:rPr>
        <w:t>УКАЗАНИЯ ЗА ПОДГОТОВКА НА ОФЕРТАТА</w:t>
      </w:r>
    </w:p>
    <w:p w:rsidR="00B54DB7" w:rsidRPr="0057621E" w:rsidRDefault="00B54DB7" w:rsidP="008F7EDE">
      <w:pPr>
        <w:tabs>
          <w:tab w:val="left" w:pos="567"/>
        </w:tabs>
        <w:ind w:right="-22"/>
        <w:jc w:val="both"/>
        <w:rPr>
          <w:rFonts w:ascii="Times New Roman" w:eastAsia="Times New Roman" w:hAnsi="Times New Roman" w:cs="Times New Roman"/>
          <w:sz w:val="24"/>
          <w:szCs w:val="24"/>
          <w:lang w:eastAsia="bg-BG"/>
        </w:rPr>
      </w:pPr>
    </w:p>
    <w:p w:rsidR="00B54DB7" w:rsidRPr="00567168" w:rsidRDefault="0085488F" w:rsidP="008F7EDE">
      <w:pPr>
        <w:tabs>
          <w:tab w:val="left" w:pos="567"/>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ab/>
      </w:r>
      <w:r w:rsidR="00B54DB7" w:rsidRPr="00567168">
        <w:rPr>
          <w:rFonts w:ascii="Times New Roman" w:eastAsia="Times New Roman" w:hAnsi="Times New Roman" w:cs="Times New Roman"/>
          <w:b/>
          <w:sz w:val="24"/>
          <w:szCs w:val="24"/>
          <w:lang w:val="en-US" w:eastAsia="bg-BG"/>
        </w:rPr>
        <w:t>1.</w:t>
      </w:r>
      <w:r w:rsidR="00B54DB7" w:rsidRPr="00567168">
        <w:rPr>
          <w:rFonts w:ascii="Times New Roman" w:eastAsia="Times New Roman" w:hAnsi="Times New Roman" w:cs="Times New Roman"/>
          <w:b/>
          <w:sz w:val="24"/>
          <w:szCs w:val="24"/>
          <w:lang w:eastAsia="bg-BG"/>
        </w:rPr>
        <w:t>ОБЩИ ИЗИСКВАНИЯ КЪМ УЧАСТНИЦИТЕ</w:t>
      </w:r>
    </w:p>
    <w:p w:rsidR="00F863CE" w:rsidRPr="0057621E" w:rsidRDefault="00F863CE" w:rsidP="006B40CD">
      <w:pPr>
        <w:tabs>
          <w:tab w:val="left" w:pos="567"/>
        </w:tabs>
        <w:spacing w:after="0" w:line="240" w:lineRule="auto"/>
        <w:ind w:firstLine="709"/>
        <w:jc w:val="both"/>
        <w:rPr>
          <w:rFonts w:ascii="Times New Roman" w:eastAsia="Times New Roman" w:hAnsi="Times New Roman" w:cs="Times New Roman"/>
          <w:b/>
          <w:sz w:val="24"/>
          <w:szCs w:val="24"/>
          <w:lang w:eastAsia="bg-BG"/>
        </w:rPr>
      </w:pPr>
    </w:p>
    <w:p w:rsidR="00B54DB7" w:rsidRPr="0057621E" w:rsidRDefault="00B137D1" w:rsidP="00B137D1">
      <w:pPr>
        <w:tabs>
          <w:tab w:val="left" w:pos="567"/>
        </w:tabs>
        <w:spacing w:after="0" w:line="240" w:lineRule="auto"/>
        <w:jc w:val="both"/>
        <w:rPr>
          <w:rFonts w:ascii="Times New Roman" w:eastAsia="Times New Roman" w:hAnsi="Times New Roman" w:cs="Times New Roman"/>
          <w:sz w:val="24"/>
          <w:szCs w:val="24"/>
          <w:lang w:eastAsia="bg-BG"/>
        </w:rPr>
      </w:pPr>
      <w:r w:rsidRPr="00B137D1">
        <w:rPr>
          <w:rFonts w:ascii="Times New Roman" w:eastAsia="Times New Roman" w:hAnsi="Times New Roman" w:cs="Times New Roman"/>
          <w:b/>
          <w:sz w:val="24"/>
          <w:szCs w:val="24"/>
          <w:lang w:eastAsia="bg-BG"/>
        </w:rPr>
        <w:tab/>
      </w:r>
      <w:r w:rsidR="00F863CE" w:rsidRPr="0057621E">
        <w:rPr>
          <w:rFonts w:ascii="Times New Roman" w:eastAsia="Times New Roman" w:hAnsi="Times New Roman" w:cs="Times New Roman"/>
          <w:b/>
          <w:sz w:val="24"/>
          <w:szCs w:val="24"/>
          <w:u w:val="single"/>
          <w:lang w:eastAsia="bg-BG"/>
        </w:rPr>
        <w:t>Лично състояние на участниците. Основания за задължително отстраняване.</w:t>
      </w:r>
    </w:p>
    <w:p w:rsidR="009409DA" w:rsidRPr="0057621E" w:rsidRDefault="009409DA" w:rsidP="006B40CD">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7621E">
        <w:rPr>
          <w:rFonts w:ascii="Times New Roman" w:eastAsia="Times New Roman" w:hAnsi="Times New Roman" w:cs="Times New Roman"/>
          <w:sz w:val="24"/>
          <w:szCs w:val="24"/>
          <w:lang w:eastAsia="bg-BG"/>
        </w:rPr>
        <w:t>В процедурата за възлагане на обществена поръчка може да участва всеки участник, който отговаря на предварително обявените условия.</w:t>
      </w:r>
    </w:p>
    <w:p w:rsidR="002A6BC2" w:rsidRPr="0057621E" w:rsidRDefault="002A6BC2" w:rsidP="006B40CD">
      <w:pPr>
        <w:tabs>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57621E">
        <w:rPr>
          <w:rFonts w:ascii="Times New Roman" w:eastAsia="Times New Roman" w:hAnsi="Times New Roman" w:cs="Times New Roman"/>
          <w:sz w:val="24"/>
          <w:szCs w:val="24"/>
          <w:lang w:eastAsia="bg-BG"/>
        </w:rPr>
        <w:t>На основание чл.54, ал.1 от ЗОП възложителят отстранява от участие в процедура за възлагане на обществена поръчка участник, когато:</w:t>
      </w:r>
    </w:p>
    <w:p w:rsidR="008F7EDE" w:rsidRPr="008F7EDE" w:rsidRDefault="008F7EDE" w:rsidP="00136896">
      <w:pPr>
        <w:spacing w:after="0" w:line="240" w:lineRule="auto"/>
        <w:ind w:firstLine="426"/>
        <w:jc w:val="both"/>
        <w:rPr>
          <w:rFonts w:ascii="Times New Roman" w:eastAsia="Times New Roman" w:hAnsi="Times New Roman" w:cs="Times New Roman"/>
          <w:sz w:val="24"/>
          <w:szCs w:val="24"/>
          <w:lang w:eastAsia="bg-BG"/>
        </w:rPr>
      </w:pPr>
      <w:r w:rsidRPr="008F7EDE">
        <w:rPr>
          <w:rFonts w:ascii="Times New Roman" w:eastAsia="Times New Roman" w:hAnsi="Times New Roman" w:cs="Times New Roman"/>
          <w:sz w:val="24"/>
          <w:szCs w:val="24"/>
          <w:lang w:eastAsia="bg-BG"/>
        </w:rPr>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8F7EDE" w:rsidRPr="008F7EDE" w:rsidRDefault="008F7EDE" w:rsidP="00136896">
      <w:pPr>
        <w:spacing w:after="0" w:line="240" w:lineRule="auto"/>
        <w:ind w:firstLine="426"/>
        <w:jc w:val="both"/>
        <w:rPr>
          <w:rFonts w:ascii="Times New Roman" w:eastAsia="Times New Roman" w:hAnsi="Times New Roman" w:cs="Times New Roman"/>
          <w:sz w:val="24"/>
          <w:szCs w:val="24"/>
          <w:lang w:eastAsia="bg-BG"/>
        </w:rPr>
      </w:pPr>
      <w:r w:rsidRPr="008F7EDE">
        <w:rPr>
          <w:rFonts w:ascii="Times New Roman" w:eastAsia="Times New Roman" w:hAnsi="Times New Roman" w:cs="Times New Roman"/>
          <w:sz w:val="24"/>
          <w:szCs w:val="24"/>
          <w:lang w:eastAsia="bg-BG"/>
        </w:rPr>
        <w:t>2. е осъден с влязла в сила присъда, за престъпление, аналогично на тези по т. 1, в друга държава членка или трета страна;</w:t>
      </w:r>
    </w:p>
    <w:p w:rsidR="008F7EDE" w:rsidRPr="008F7EDE" w:rsidRDefault="008F7EDE" w:rsidP="00136896">
      <w:pPr>
        <w:spacing w:after="0" w:line="240" w:lineRule="auto"/>
        <w:ind w:firstLine="426"/>
        <w:jc w:val="both"/>
        <w:rPr>
          <w:rFonts w:ascii="Times New Roman" w:eastAsia="Times New Roman" w:hAnsi="Times New Roman" w:cs="Times New Roman"/>
          <w:sz w:val="24"/>
          <w:szCs w:val="24"/>
          <w:lang w:eastAsia="bg-BG"/>
        </w:rPr>
      </w:pPr>
      <w:r w:rsidRPr="008F7EDE">
        <w:rPr>
          <w:rFonts w:ascii="Times New Roman" w:eastAsia="Times New Roman" w:hAnsi="Times New Roman" w:cs="Times New Roman"/>
          <w:sz w:val="24"/>
          <w:szCs w:val="24"/>
          <w:lang w:eastAsia="bg-BG"/>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8F7EDE" w:rsidRPr="008F7EDE" w:rsidRDefault="008F7EDE" w:rsidP="00136896">
      <w:pPr>
        <w:spacing w:after="0" w:line="240" w:lineRule="auto"/>
        <w:ind w:firstLine="426"/>
        <w:jc w:val="both"/>
        <w:rPr>
          <w:rFonts w:ascii="Times New Roman" w:eastAsia="Times New Roman" w:hAnsi="Times New Roman" w:cs="Times New Roman"/>
          <w:sz w:val="24"/>
          <w:szCs w:val="24"/>
          <w:lang w:eastAsia="bg-BG"/>
        </w:rPr>
      </w:pPr>
      <w:r w:rsidRPr="008F7EDE">
        <w:rPr>
          <w:rFonts w:ascii="Times New Roman" w:eastAsia="Times New Roman" w:hAnsi="Times New Roman" w:cs="Times New Roman"/>
          <w:sz w:val="24"/>
          <w:szCs w:val="24"/>
          <w:lang w:eastAsia="bg-BG"/>
        </w:rPr>
        <w:t>4. е налице неравнопоставеност в случаите по чл. 44, ал. 5;</w:t>
      </w:r>
    </w:p>
    <w:p w:rsidR="008F7EDE" w:rsidRPr="008F7EDE" w:rsidRDefault="008F7EDE" w:rsidP="00136896">
      <w:pPr>
        <w:spacing w:after="0" w:line="240" w:lineRule="auto"/>
        <w:ind w:firstLine="426"/>
        <w:jc w:val="both"/>
        <w:rPr>
          <w:rFonts w:ascii="Times New Roman" w:eastAsia="Times New Roman" w:hAnsi="Times New Roman" w:cs="Times New Roman"/>
          <w:sz w:val="24"/>
          <w:szCs w:val="24"/>
          <w:lang w:eastAsia="bg-BG"/>
        </w:rPr>
      </w:pPr>
      <w:r w:rsidRPr="008F7EDE">
        <w:rPr>
          <w:rFonts w:ascii="Times New Roman" w:eastAsia="Times New Roman" w:hAnsi="Times New Roman" w:cs="Times New Roman"/>
          <w:sz w:val="24"/>
          <w:szCs w:val="24"/>
          <w:lang w:eastAsia="bg-BG"/>
        </w:rPr>
        <w:t>5. е установено, че:</w:t>
      </w:r>
    </w:p>
    <w:p w:rsidR="008F7EDE" w:rsidRPr="008F7EDE" w:rsidRDefault="008F7EDE" w:rsidP="008F7EDE">
      <w:pPr>
        <w:spacing w:after="0" w:line="240" w:lineRule="auto"/>
        <w:jc w:val="both"/>
        <w:rPr>
          <w:rFonts w:ascii="Times New Roman" w:eastAsia="Times New Roman" w:hAnsi="Times New Roman" w:cs="Times New Roman"/>
          <w:sz w:val="24"/>
          <w:szCs w:val="24"/>
          <w:lang w:eastAsia="bg-BG"/>
        </w:rPr>
      </w:pPr>
      <w:r w:rsidRPr="008F7EDE">
        <w:rPr>
          <w:rFonts w:ascii="Times New Roman" w:eastAsia="Times New Roman" w:hAnsi="Times New Roman" w:cs="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F7EDE" w:rsidRPr="008F7EDE" w:rsidRDefault="008F7EDE" w:rsidP="008F7EDE">
      <w:pPr>
        <w:spacing w:after="0" w:line="240" w:lineRule="auto"/>
        <w:jc w:val="both"/>
        <w:rPr>
          <w:rFonts w:ascii="Times New Roman" w:eastAsia="Times New Roman" w:hAnsi="Times New Roman" w:cs="Times New Roman"/>
          <w:sz w:val="24"/>
          <w:szCs w:val="24"/>
          <w:lang w:eastAsia="bg-BG"/>
        </w:rPr>
      </w:pPr>
      <w:r w:rsidRPr="008F7EDE">
        <w:rPr>
          <w:rFonts w:ascii="Times New Roman" w:eastAsia="Times New Roman" w:hAnsi="Times New Roman" w:cs="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F7EDE" w:rsidRPr="008F7EDE" w:rsidRDefault="008F7EDE" w:rsidP="0013689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6. </w:t>
      </w:r>
      <w:r w:rsidRPr="008F7EDE">
        <w:rPr>
          <w:rFonts w:ascii="Times New Roman" w:eastAsia="Times New Roman" w:hAnsi="Times New Roman" w:cs="Times New Roman"/>
          <w:sz w:val="24"/>
          <w:szCs w:val="24"/>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8F7EDE" w:rsidRPr="008F7EDE" w:rsidRDefault="008F7EDE" w:rsidP="00136896">
      <w:pPr>
        <w:spacing w:after="0" w:line="240" w:lineRule="auto"/>
        <w:ind w:firstLine="426"/>
        <w:jc w:val="both"/>
        <w:rPr>
          <w:rFonts w:ascii="Times New Roman" w:eastAsia="Times New Roman" w:hAnsi="Times New Roman" w:cs="Times New Roman"/>
          <w:sz w:val="24"/>
          <w:szCs w:val="24"/>
          <w:lang w:eastAsia="bg-BG"/>
        </w:rPr>
      </w:pPr>
      <w:r w:rsidRPr="008F7EDE">
        <w:rPr>
          <w:rFonts w:ascii="Times New Roman" w:eastAsia="Times New Roman" w:hAnsi="Times New Roman" w:cs="Times New Roman"/>
          <w:sz w:val="24"/>
          <w:szCs w:val="24"/>
          <w:lang w:eastAsia="bg-BG"/>
        </w:rPr>
        <w:t>7. е налице конфликт на интереси, който не може да бъде отстранен.</w:t>
      </w:r>
    </w:p>
    <w:p w:rsidR="002A6BC2" w:rsidRPr="0057621E" w:rsidRDefault="002A6BC2" w:rsidP="006B40CD">
      <w:pPr>
        <w:tabs>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57621E">
        <w:rPr>
          <w:rFonts w:ascii="Times New Roman" w:eastAsia="Times New Roman" w:hAnsi="Times New Roman" w:cs="Times New Roman"/>
          <w:sz w:val="24"/>
          <w:szCs w:val="24"/>
          <w:lang w:eastAsia="bg-BG"/>
        </w:rPr>
        <w:t>Основанията по т. 1, 2 и 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A6BC2" w:rsidRPr="0057621E" w:rsidRDefault="002A6BC2" w:rsidP="006B40CD">
      <w:pPr>
        <w:tabs>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57621E">
        <w:rPr>
          <w:rFonts w:ascii="Times New Roman" w:eastAsia="Times New Roman" w:hAnsi="Times New Roman" w:cs="Times New Roman"/>
          <w:sz w:val="24"/>
          <w:szCs w:val="24"/>
          <w:lang w:eastAsia="bg-BG"/>
        </w:rPr>
        <w:t xml:space="preserve">Т. 3 не се прилага, когато размерът на неплатените дължими данъци или </w:t>
      </w:r>
      <w:proofErr w:type="spellStart"/>
      <w:r w:rsidRPr="0057621E">
        <w:rPr>
          <w:rFonts w:ascii="Times New Roman" w:eastAsia="Times New Roman" w:hAnsi="Times New Roman" w:cs="Times New Roman"/>
          <w:sz w:val="24"/>
          <w:szCs w:val="24"/>
          <w:lang w:eastAsia="bg-BG"/>
        </w:rPr>
        <w:t>социалноосигурителни</w:t>
      </w:r>
      <w:proofErr w:type="spellEnd"/>
      <w:r w:rsidRPr="0057621E">
        <w:rPr>
          <w:rFonts w:ascii="Times New Roman" w:eastAsia="Times New Roman" w:hAnsi="Times New Roman" w:cs="Times New Roman"/>
          <w:sz w:val="24"/>
          <w:szCs w:val="24"/>
          <w:lang w:eastAsia="bg-BG"/>
        </w:rPr>
        <w:t xml:space="preserve"> вноски е не повече от 1 на сто от сумата на годишния общ оборот за последната приключена финансова година.</w:t>
      </w:r>
    </w:p>
    <w:p w:rsidR="00B54DB7" w:rsidRDefault="00B54DB7" w:rsidP="006B40CD">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AA21B0" w:rsidRDefault="00AA21B0" w:rsidP="006B40CD">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AA21B0" w:rsidRDefault="00AA21B0" w:rsidP="006B40CD">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AA21B0" w:rsidRPr="0057621E" w:rsidRDefault="00AA21B0" w:rsidP="006B40CD">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2E4558" w:rsidRPr="000C6F3F" w:rsidRDefault="002E4558" w:rsidP="000C6F3F">
      <w:pPr>
        <w:pStyle w:val="aa"/>
        <w:numPr>
          <w:ilvl w:val="0"/>
          <w:numId w:val="35"/>
        </w:numPr>
        <w:tabs>
          <w:tab w:val="left" w:pos="567"/>
        </w:tabs>
        <w:autoSpaceDE w:val="0"/>
        <w:autoSpaceDN w:val="0"/>
        <w:adjustRightInd w:val="0"/>
        <w:spacing w:after="0" w:line="240" w:lineRule="auto"/>
        <w:jc w:val="both"/>
        <w:rPr>
          <w:rFonts w:ascii="Times New Roman" w:eastAsia="Times New Roman" w:hAnsi="Times New Roman"/>
          <w:b/>
          <w:sz w:val="24"/>
          <w:szCs w:val="24"/>
          <w:lang w:eastAsia="bg-BG"/>
        </w:rPr>
      </w:pPr>
      <w:r w:rsidRPr="000C6F3F">
        <w:rPr>
          <w:rFonts w:ascii="Times New Roman" w:eastAsia="Times New Roman" w:hAnsi="Times New Roman"/>
          <w:b/>
          <w:sz w:val="24"/>
          <w:szCs w:val="24"/>
          <w:lang w:eastAsia="bg-BG"/>
        </w:rPr>
        <w:t>ИКОНОМИЧЕСКО И ФИНАНСОВО СЪСТОЯНИЕ  НА УЧАСТНИЦИТЕ</w:t>
      </w:r>
    </w:p>
    <w:p w:rsidR="002E4558" w:rsidRPr="0057621E" w:rsidRDefault="002E4558" w:rsidP="006B40CD">
      <w:pPr>
        <w:tabs>
          <w:tab w:val="left" w:pos="567"/>
        </w:tabs>
        <w:autoSpaceDE w:val="0"/>
        <w:autoSpaceDN w:val="0"/>
        <w:adjustRightInd w:val="0"/>
        <w:spacing w:after="0" w:line="240" w:lineRule="auto"/>
        <w:ind w:left="720"/>
        <w:jc w:val="both"/>
        <w:rPr>
          <w:rFonts w:ascii="Times New Roman" w:eastAsia="Times New Roman" w:hAnsi="Times New Roman" w:cs="Times New Roman"/>
          <w:b/>
          <w:sz w:val="24"/>
          <w:szCs w:val="24"/>
          <w:lang w:eastAsia="bg-BG"/>
        </w:rPr>
      </w:pPr>
    </w:p>
    <w:p w:rsidR="002E4558" w:rsidRPr="002E4558" w:rsidRDefault="002E4558" w:rsidP="006B40CD">
      <w:pPr>
        <w:tabs>
          <w:tab w:val="left" w:pos="567"/>
        </w:tabs>
        <w:autoSpaceDE w:val="0"/>
        <w:autoSpaceDN w:val="0"/>
        <w:adjustRightInd w:val="0"/>
        <w:spacing w:after="0" w:line="240" w:lineRule="auto"/>
        <w:ind w:left="360"/>
        <w:jc w:val="both"/>
        <w:rPr>
          <w:rFonts w:ascii="Times New Roman" w:eastAsia="Times New Roman" w:hAnsi="Times New Roman" w:cs="Times New Roman"/>
          <w:b/>
          <w:sz w:val="24"/>
          <w:szCs w:val="24"/>
          <w:lang w:eastAsia="bg-BG"/>
        </w:rPr>
      </w:pPr>
      <w:r w:rsidRPr="002E4558">
        <w:rPr>
          <w:rFonts w:ascii="Times New Roman" w:eastAsia="Times New Roman" w:hAnsi="Times New Roman" w:cs="Times New Roman"/>
          <w:b/>
          <w:sz w:val="24"/>
          <w:szCs w:val="24"/>
          <w:lang w:eastAsia="bg-BG"/>
        </w:rPr>
        <w:t xml:space="preserve">2.1 Минимални изисквания за икономическо и финансово състояние на участниците </w:t>
      </w:r>
    </w:p>
    <w:p w:rsidR="002E4558" w:rsidRDefault="00064B31" w:rsidP="006B40CD">
      <w:pPr>
        <w:tabs>
          <w:tab w:val="left" w:pos="567"/>
        </w:tabs>
        <w:autoSpaceDE w:val="0"/>
        <w:autoSpaceDN w:val="0"/>
        <w:adjustRightInd w:val="0"/>
        <w:spacing w:after="0" w:line="240" w:lineRule="auto"/>
        <w:ind w:firstLine="360"/>
        <w:rPr>
          <w:rFonts w:ascii="Times New Roman" w:eastAsia="Times New Roman" w:hAnsi="Times New Roman" w:cs="Times New Roman"/>
          <w:bCs/>
          <w:iCs/>
          <w:color w:val="000000"/>
          <w:sz w:val="24"/>
          <w:szCs w:val="24"/>
          <w:lang w:eastAsia="bg-BG"/>
        </w:rPr>
      </w:pPr>
      <w:r>
        <w:rPr>
          <w:rFonts w:ascii="Times New Roman" w:eastAsia="Times New Roman" w:hAnsi="Times New Roman" w:cs="Times New Roman"/>
          <w:bCs/>
          <w:iCs/>
          <w:color w:val="000000"/>
          <w:sz w:val="24"/>
          <w:szCs w:val="24"/>
          <w:lang w:eastAsia="bg-BG"/>
        </w:rPr>
        <w:t xml:space="preserve">Възложителят не поставя </w:t>
      </w:r>
      <w:r w:rsidR="00C763A5">
        <w:rPr>
          <w:rFonts w:ascii="Times New Roman" w:eastAsia="Times New Roman" w:hAnsi="Times New Roman" w:cs="Times New Roman"/>
          <w:bCs/>
          <w:iCs/>
          <w:color w:val="000000"/>
          <w:sz w:val="24"/>
          <w:szCs w:val="24"/>
          <w:lang w:eastAsia="bg-BG"/>
        </w:rPr>
        <w:t>изисквания</w:t>
      </w:r>
      <w:r>
        <w:rPr>
          <w:rFonts w:ascii="Times New Roman" w:eastAsia="Times New Roman" w:hAnsi="Times New Roman" w:cs="Times New Roman"/>
          <w:bCs/>
          <w:iCs/>
          <w:color w:val="000000"/>
          <w:sz w:val="24"/>
          <w:szCs w:val="24"/>
          <w:lang w:eastAsia="bg-BG"/>
        </w:rPr>
        <w:t>.</w:t>
      </w:r>
    </w:p>
    <w:p w:rsidR="00064B31" w:rsidRPr="002E4558" w:rsidRDefault="00064B31" w:rsidP="006B40CD">
      <w:pPr>
        <w:tabs>
          <w:tab w:val="left" w:pos="567"/>
        </w:tabs>
        <w:autoSpaceDE w:val="0"/>
        <w:autoSpaceDN w:val="0"/>
        <w:adjustRightInd w:val="0"/>
        <w:spacing w:after="0" w:line="240" w:lineRule="auto"/>
        <w:ind w:firstLine="360"/>
        <w:rPr>
          <w:rFonts w:ascii="Times New Roman" w:eastAsia="Times New Roman" w:hAnsi="Times New Roman" w:cs="Times New Roman"/>
          <w:bCs/>
          <w:iCs/>
          <w:color w:val="000000"/>
          <w:sz w:val="24"/>
          <w:szCs w:val="24"/>
          <w:lang w:eastAsia="bg-BG"/>
        </w:rPr>
      </w:pPr>
    </w:p>
    <w:p w:rsidR="002E4558" w:rsidRPr="002E4558" w:rsidRDefault="00302470" w:rsidP="006B40CD">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sidR="002E4558" w:rsidRPr="002E4558">
        <w:rPr>
          <w:rFonts w:ascii="Times New Roman" w:eastAsia="Times New Roman" w:hAnsi="Times New Roman" w:cs="Times New Roman"/>
          <w:b/>
          <w:sz w:val="24"/>
          <w:szCs w:val="24"/>
          <w:lang w:eastAsia="bg-BG"/>
        </w:rPr>
        <w:t>3. ТЕХНИЧЕСКИ И ПРОФЕСИОНАЛНИ СПОСОБНОСТИ</w:t>
      </w:r>
    </w:p>
    <w:p w:rsidR="002E4558" w:rsidRPr="002E4558" w:rsidRDefault="002E4558" w:rsidP="006B40CD">
      <w:pPr>
        <w:tabs>
          <w:tab w:val="left" w:pos="426"/>
          <w:tab w:val="left" w:pos="567"/>
        </w:tabs>
        <w:spacing w:after="120" w:line="240" w:lineRule="auto"/>
        <w:ind w:right="4" w:firstLine="284"/>
        <w:jc w:val="both"/>
        <w:rPr>
          <w:rFonts w:ascii="Times New Roman" w:eastAsia="Times New Roman" w:hAnsi="Times New Roman" w:cs="Times New Roman"/>
          <w:b/>
          <w:sz w:val="24"/>
          <w:szCs w:val="24"/>
        </w:rPr>
      </w:pPr>
      <w:r w:rsidRPr="002E4558">
        <w:rPr>
          <w:rFonts w:ascii="Times New Roman" w:eastAsia="Times New Roman" w:hAnsi="Times New Roman" w:cs="Times New Roman"/>
          <w:b/>
          <w:sz w:val="24"/>
          <w:szCs w:val="24"/>
        </w:rPr>
        <w:t>Минималните изисквания за технически възможности, на които трябва да отговаря участникът, за да бъде допуснат до участие са както следва:</w:t>
      </w:r>
    </w:p>
    <w:p w:rsidR="002E4558" w:rsidRPr="002E4558" w:rsidRDefault="002E4558" w:rsidP="006B40CD">
      <w:pPr>
        <w:tabs>
          <w:tab w:val="left" w:pos="567"/>
        </w:tabs>
        <w:spacing w:after="0" w:line="240" w:lineRule="auto"/>
        <w:ind w:firstLine="709"/>
        <w:jc w:val="both"/>
        <w:rPr>
          <w:rFonts w:ascii="Times New Roman" w:eastAsia="Times New Roman" w:hAnsi="Times New Roman" w:cs="Times New Roman"/>
          <w:sz w:val="24"/>
          <w:szCs w:val="24"/>
          <w:lang w:eastAsia="bg-BG" w:bidi="en-US"/>
        </w:rPr>
      </w:pPr>
      <w:r w:rsidRPr="002E4558">
        <w:rPr>
          <w:rFonts w:ascii="Times New Roman" w:eastAsia="Times New Roman" w:hAnsi="Times New Roman" w:cs="Times New Roman"/>
          <w:b/>
          <w:sz w:val="24"/>
          <w:szCs w:val="24"/>
          <w:lang w:eastAsia="bg-BG"/>
        </w:rPr>
        <w:t>3.1.</w:t>
      </w:r>
      <w:r w:rsidRPr="002E4558">
        <w:rPr>
          <w:rFonts w:ascii="Times New Roman" w:eastAsia="Times New Roman" w:hAnsi="Times New Roman" w:cs="Times New Roman"/>
          <w:sz w:val="24"/>
          <w:szCs w:val="24"/>
          <w:lang w:eastAsia="bg-BG"/>
        </w:rPr>
        <w:t>Участникът задължително трябва да разполага с</w:t>
      </w:r>
      <w:r w:rsidR="00690683">
        <w:rPr>
          <w:rFonts w:ascii="Times New Roman" w:eastAsia="Times New Roman" w:hAnsi="Times New Roman" w:cs="Times New Roman"/>
          <w:sz w:val="24"/>
          <w:szCs w:val="24"/>
          <w:lang w:eastAsia="bg-BG"/>
        </w:rPr>
        <w:t>ъс съоръжения и</w:t>
      </w:r>
      <w:r w:rsidRPr="002E4558">
        <w:rPr>
          <w:rFonts w:ascii="Times New Roman" w:eastAsia="Times New Roman" w:hAnsi="Times New Roman" w:cs="Times New Roman"/>
          <w:sz w:val="24"/>
          <w:szCs w:val="24"/>
          <w:lang w:eastAsia="bg-BG"/>
        </w:rPr>
        <w:t xml:space="preserve"> технически изправно оборудване за изпълнение на поръчката в минимално изискуем обем, както следва: </w:t>
      </w:r>
    </w:p>
    <w:p w:rsidR="00690683" w:rsidRDefault="00964A0A" w:rsidP="006B40CD">
      <w:pPr>
        <w:tabs>
          <w:tab w:val="left" w:pos="426"/>
          <w:tab w:val="left" w:pos="567"/>
        </w:tabs>
        <w:spacing w:after="0" w:line="240" w:lineRule="auto"/>
        <w:ind w:firstLine="426"/>
        <w:jc w:val="both"/>
        <w:rPr>
          <w:rFonts w:ascii="Times New Roman" w:eastAsia="Times New Roman" w:hAnsi="Times New Roman" w:cs="Times New Roman"/>
          <w:b/>
          <w:i/>
          <w:iCs/>
          <w:sz w:val="24"/>
          <w:szCs w:val="24"/>
          <w:lang w:eastAsia="bg-BG" w:bidi="en-US"/>
        </w:rPr>
      </w:pPr>
      <w:r>
        <w:rPr>
          <w:rFonts w:ascii="Times New Roman" w:eastAsia="Times New Roman" w:hAnsi="Times New Roman" w:cs="Times New Roman"/>
          <w:sz w:val="24"/>
          <w:szCs w:val="24"/>
          <w:lang w:eastAsia="bg-BG"/>
        </w:rPr>
        <w:t>- 1/едно/ регистрирано и технически изправно моторно превозно средство</w:t>
      </w:r>
      <w:r w:rsidR="002E4558" w:rsidRPr="002E4558">
        <w:rPr>
          <w:rFonts w:ascii="Times New Roman" w:eastAsia="Times New Roman" w:hAnsi="Times New Roman" w:cs="Times New Roman"/>
          <w:sz w:val="24"/>
          <w:szCs w:val="24"/>
          <w:lang w:eastAsia="bg-BG"/>
        </w:rPr>
        <w:t xml:space="preserve"> за извършване на доставките;</w:t>
      </w:r>
    </w:p>
    <w:p w:rsidR="005966CD" w:rsidRDefault="00690683" w:rsidP="00493898">
      <w:pPr>
        <w:tabs>
          <w:tab w:val="left" w:pos="426"/>
          <w:tab w:val="left" w:pos="567"/>
        </w:tabs>
        <w:spacing w:after="0" w:line="240" w:lineRule="auto"/>
        <w:ind w:firstLine="426"/>
        <w:jc w:val="both"/>
        <w:rPr>
          <w:rFonts w:ascii="Times New Roman" w:eastAsia="Times New Roman" w:hAnsi="Times New Roman" w:cs="Times New Roman"/>
          <w:bCs/>
          <w:sz w:val="24"/>
          <w:szCs w:val="24"/>
          <w:lang w:eastAsia="bg-BG"/>
        </w:rPr>
      </w:pPr>
      <w:r w:rsidRPr="00690683">
        <w:rPr>
          <w:rFonts w:ascii="Times New Roman" w:eastAsia="Times New Roman" w:hAnsi="Times New Roman" w:cs="Times New Roman"/>
          <w:sz w:val="24"/>
          <w:szCs w:val="24"/>
          <w:lang w:eastAsia="bg-BG"/>
        </w:rPr>
        <w:t>-</w:t>
      </w:r>
      <w:r w:rsidR="00AC54B9">
        <w:rPr>
          <w:rFonts w:ascii="Times New Roman" w:eastAsia="Times New Roman" w:hAnsi="Times New Roman" w:cs="Times New Roman"/>
          <w:sz w:val="24"/>
          <w:szCs w:val="24"/>
          <w:lang w:eastAsia="bg-BG"/>
        </w:rPr>
        <w:t xml:space="preserve"> </w:t>
      </w:r>
      <w:r w:rsidRPr="00690683">
        <w:rPr>
          <w:rFonts w:ascii="Times New Roman" w:eastAsia="Times New Roman" w:hAnsi="Times New Roman" w:cs="Times New Roman"/>
          <w:sz w:val="24"/>
          <w:szCs w:val="24"/>
          <w:lang w:eastAsia="bg-BG"/>
        </w:rPr>
        <w:t xml:space="preserve">1/един/ </w:t>
      </w:r>
      <w:r w:rsidRPr="00690683">
        <w:rPr>
          <w:rFonts w:ascii="Times New Roman" w:eastAsia="Times New Roman" w:hAnsi="Times New Roman" w:cs="Times New Roman"/>
          <w:bCs/>
          <w:sz w:val="24"/>
          <w:szCs w:val="24"/>
          <w:lang w:eastAsia="bg-BG"/>
        </w:rPr>
        <w:t xml:space="preserve">собствен или нает обект за производство, </w:t>
      </w:r>
      <w:r w:rsidRPr="00690683">
        <w:rPr>
          <w:rFonts w:ascii="Times New Roman" w:eastAsia="Times New Roman" w:hAnsi="Times New Roman" w:cs="Times New Roman"/>
          <w:sz w:val="24"/>
          <w:szCs w:val="24"/>
          <w:lang w:eastAsia="bg-BG"/>
        </w:rPr>
        <w:t>съхранение и/или</w:t>
      </w:r>
      <w:r w:rsidRPr="00690683">
        <w:rPr>
          <w:rFonts w:ascii="Times New Roman" w:eastAsia="Times New Roman" w:hAnsi="Times New Roman" w:cs="Times New Roman"/>
          <w:bCs/>
          <w:sz w:val="24"/>
          <w:szCs w:val="24"/>
          <w:lang w:eastAsia="bg-BG"/>
        </w:rPr>
        <w:t xml:space="preserve"> търговия с храни, притежаващ валидно удостоверение за регистрация на обекта съгласно чл. 12 от Закона за храните, издаден от съответния компетентен орган по местонахождение на обекта;</w:t>
      </w:r>
      <w:r w:rsidR="005966CD" w:rsidRPr="005966CD">
        <w:rPr>
          <w:rFonts w:ascii="Times New Roman" w:eastAsia="Times New Roman" w:hAnsi="Times New Roman" w:cs="Times New Roman"/>
          <w:bCs/>
          <w:sz w:val="24"/>
          <w:szCs w:val="24"/>
          <w:lang w:eastAsia="bg-BG"/>
        </w:rPr>
        <w:t xml:space="preserve">3.1.3. Обхватът на удостоверението за регистрация трябва да е съобразен вида продукти, предмет на обществената поръчка, а именно: </w:t>
      </w:r>
    </w:p>
    <w:p w:rsidR="00690683" w:rsidRDefault="005966CD" w:rsidP="00493898">
      <w:pPr>
        <w:tabs>
          <w:tab w:val="left" w:pos="426"/>
          <w:tab w:val="left" w:pos="567"/>
        </w:tabs>
        <w:spacing w:after="0" w:line="240" w:lineRule="auto"/>
        <w:ind w:firstLine="426"/>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За Обособена позиция №1: </w:t>
      </w:r>
      <w:r w:rsidR="00493898">
        <w:rPr>
          <w:rFonts w:ascii="Times New Roman" w:eastAsia="Times New Roman" w:hAnsi="Times New Roman" w:cs="Times New Roman"/>
          <w:bCs/>
          <w:sz w:val="24"/>
          <w:szCs w:val="24"/>
          <w:lang w:eastAsia="bg-BG"/>
        </w:rPr>
        <w:t>Група Б</w:t>
      </w:r>
      <w:r w:rsidRPr="005966CD">
        <w:rPr>
          <w:rFonts w:ascii="Times New Roman" w:eastAsia="Times New Roman" w:hAnsi="Times New Roman" w:cs="Times New Roman"/>
          <w:bCs/>
          <w:sz w:val="24"/>
          <w:szCs w:val="24"/>
          <w:lang w:eastAsia="bg-BG"/>
        </w:rPr>
        <w:t xml:space="preserve"> -„</w:t>
      </w:r>
      <w:r w:rsidR="00493898" w:rsidRPr="00493898">
        <w:rPr>
          <w:rFonts w:ascii="Times New Roman" w:eastAsia="Times New Roman" w:hAnsi="Times New Roman" w:cs="Times New Roman"/>
          <w:bCs/>
          <w:sz w:val="24"/>
          <w:szCs w:val="24"/>
          <w:lang w:eastAsia="bg-BG"/>
        </w:rPr>
        <w:t>месо и месни продукти</w:t>
      </w:r>
      <w:r w:rsidRPr="005966CD">
        <w:rPr>
          <w:rFonts w:ascii="Times New Roman" w:eastAsia="Times New Roman" w:hAnsi="Times New Roman" w:cs="Times New Roman"/>
          <w:bCs/>
          <w:sz w:val="24"/>
          <w:szCs w:val="24"/>
          <w:lang w:eastAsia="bg-BG"/>
        </w:rPr>
        <w:t xml:space="preserve">”;  Група </w:t>
      </w:r>
      <w:r w:rsidR="00493898">
        <w:rPr>
          <w:rFonts w:ascii="Times New Roman" w:eastAsia="Times New Roman" w:hAnsi="Times New Roman" w:cs="Times New Roman"/>
          <w:bCs/>
          <w:sz w:val="24"/>
          <w:szCs w:val="24"/>
          <w:lang w:eastAsia="bg-BG"/>
        </w:rPr>
        <w:t>В</w:t>
      </w:r>
      <w:r w:rsidRPr="005966CD">
        <w:rPr>
          <w:rFonts w:ascii="Times New Roman" w:eastAsia="Times New Roman" w:hAnsi="Times New Roman" w:cs="Times New Roman"/>
          <w:bCs/>
          <w:sz w:val="24"/>
          <w:szCs w:val="24"/>
          <w:lang w:eastAsia="bg-BG"/>
        </w:rPr>
        <w:t>-„</w:t>
      </w:r>
      <w:r w:rsidR="00493898" w:rsidRPr="00493898">
        <w:rPr>
          <w:rFonts w:ascii="Times New Roman" w:eastAsia="Times New Roman" w:hAnsi="Times New Roman" w:cs="Times New Roman"/>
          <w:bCs/>
          <w:sz w:val="24"/>
          <w:szCs w:val="24"/>
          <w:lang w:eastAsia="bg-BG"/>
        </w:rPr>
        <w:t>ри</w:t>
      </w:r>
      <w:r w:rsidR="00493898">
        <w:rPr>
          <w:rFonts w:ascii="Times New Roman" w:eastAsia="Times New Roman" w:hAnsi="Times New Roman" w:cs="Times New Roman"/>
          <w:bCs/>
          <w:sz w:val="24"/>
          <w:szCs w:val="24"/>
          <w:lang w:eastAsia="bg-BG"/>
        </w:rPr>
        <w:t xml:space="preserve">ба,  рибни  продукти  и  други </w:t>
      </w:r>
      <w:r w:rsidR="00493898" w:rsidRPr="00493898">
        <w:rPr>
          <w:rFonts w:ascii="Times New Roman" w:eastAsia="Times New Roman" w:hAnsi="Times New Roman" w:cs="Times New Roman"/>
          <w:bCs/>
          <w:sz w:val="24"/>
          <w:szCs w:val="24"/>
          <w:lang w:eastAsia="bg-BG"/>
        </w:rPr>
        <w:t>морски продукти</w:t>
      </w:r>
      <w:r w:rsidR="00493898">
        <w:rPr>
          <w:rFonts w:ascii="Times New Roman" w:eastAsia="Times New Roman" w:hAnsi="Times New Roman" w:cs="Times New Roman"/>
          <w:bCs/>
          <w:sz w:val="24"/>
          <w:szCs w:val="24"/>
          <w:lang w:eastAsia="bg-BG"/>
        </w:rPr>
        <w:t>”; Група Г</w:t>
      </w:r>
      <w:r w:rsidRPr="005966CD">
        <w:rPr>
          <w:rFonts w:ascii="Times New Roman" w:eastAsia="Times New Roman" w:hAnsi="Times New Roman" w:cs="Times New Roman"/>
          <w:bCs/>
          <w:sz w:val="24"/>
          <w:szCs w:val="24"/>
          <w:lang w:eastAsia="bg-BG"/>
        </w:rPr>
        <w:t xml:space="preserve"> -„</w:t>
      </w:r>
      <w:r w:rsidR="00493898" w:rsidRPr="00493898">
        <w:rPr>
          <w:rFonts w:ascii="Times New Roman" w:eastAsia="Times New Roman" w:hAnsi="Times New Roman" w:cs="Times New Roman"/>
          <w:bCs/>
          <w:sz w:val="24"/>
          <w:szCs w:val="24"/>
          <w:lang w:eastAsia="bg-BG"/>
        </w:rPr>
        <w:t>яйца и яйчни продукти</w:t>
      </w:r>
      <w:r w:rsidR="00493898">
        <w:rPr>
          <w:rFonts w:ascii="Times New Roman" w:eastAsia="Times New Roman" w:hAnsi="Times New Roman" w:cs="Times New Roman"/>
          <w:bCs/>
          <w:sz w:val="24"/>
          <w:szCs w:val="24"/>
          <w:lang w:eastAsia="bg-BG"/>
        </w:rPr>
        <w:t>”.</w:t>
      </w:r>
    </w:p>
    <w:p w:rsidR="002E4558" w:rsidRPr="00064B31" w:rsidRDefault="00493898" w:rsidP="00064B31">
      <w:pPr>
        <w:ind w:firstLine="426"/>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За Обособена позиция №2: Група Ж- „к</w:t>
      </w:r>
      <w:r w:rsidRPr="00493898">
        <w:rPr>
          <w:rFonts w:ascii="Times New Roman" w:eastAsia="Times New Roman" w:hAnsi="Times New Roman" w:cs="Times New Roman"/>
          <w:bCs/>
          <w:sz w:val="24"/>
          <w:szCs w:val="24"/>
          <w:lang w:eastAsia="bg-BG"/>
        </w:rPr>
        <w:t>артофи и кореноплодни“</w:t>
      </w:r>
      <w:r>
        <w:rPr>
          <w:rFonts w:ascii="Times New Roman" w:eastAsia="Times New Roman" w:hAnsi="Times New Roman" w:cs="Times New Roman"/>
          <w:bCs/>
          <w:sz w:val="24"/>
          <w:szCs w:val="24"/>
          <w:lang w:eastAsia="bg-BG"/>
        </w:rPr>
        <w:t>; група И</w:t>
      </w:r>
      <w:r w:rsidRPr="00493898">
        <w:rPr>
          <w:rFonts w:ascii="Times New Roman" w:eastAsia="Times New Roman" w:hAnsi="Times New Roman" w:cs="Times New Roman"/>
          <w:bCs/>
          <w:sz w:val="24"/>
          <w:szCs w:val="24"/>
          <w:lang w:eastAsia="bg-BG"/>
        </w:rPr>
        <w:t xml:space="preserve"> „зеленчуци сурови, сготвени, консервирани, замразени, изсушени, ферментирали, зеленчукови сокове</w:t>
      </w:r>
      <w:r>
        <w:rPr>
          <w:rFonts w:ascii="Times New Roman" w:eastAsia="Times New Roman" w:hAnsi="Times New Roman" w:cs="Times New Roman"/>
          <w:bCs/>
          <w:sz w:val="24"/>
          <w:szCs w:val="24"/>
          <w:lang w:eastAsia="bg-BG"/>
        </w:rPr>
        <w:t>“; група К„</w:t>
      </w:r>
      <w:r w:rsidRPr="00493898">
        <w:rPr>
          <w:rFonts w:ascii="Times New Roman" w:eastAsia="Times New Roman" w:hAnsi="Times New Roman" w:cs="Times New Roman"/>
          <w:bCs/>
          <w:sz w:val="24"/>
          <w:szCs w:val="24"/>
          <w:lang w:eastAsia="bg-BG"/>
        </w:rPr>
        <w:t xml:space="preserve">плодове пресни, замразени, изсушени, консервирани, под формата на нектари и плодови сокове, конфитюри, мармалади, желета и компоти” </w:t>
      </w:r>
      <w:r>
        <w:rPr>
          <w:rFonts w:ascii="Times New Roman" w:eastAsia="Times New Roman" w:hAnsi="Times New Roman" w:cs="Times New Roman"/>
          <w:bCs/>
          <w:sz w:val="24"/>
          <w:szCs w:val="24"/>
          <w:lang w:eastAsia="bg-BG"/>
        </w:rPr>
        <w:t>; група Л „</w:t>
      </w:r>
      <w:proofErr w:type="spellStart"/>
      <w:r w:rsidRPr="00493898">
        <w:rPr>
          <w:rFonts w:ascii="Times New Roman" w:eastAsia="Times New Roman" w:hAnsi="Times New Roman" w:cs="Times New Roman"/>
          <w:bCs/>
          <w:sz w:val="24"/>
          <w:szCs w:val="24"/>
          <w:lang w:eastAsia="bg-BG"/>
        </w:rPr>
        <w:t>ядкови</w:t>
      </w:r>
      <w:proofErr w:type="spellEnd"/>
      <w:r w:rsidRPr="00493898">
        <w:rPr>
          <w:rFonts w:ascii="Times New Roman" w:eastAsia="Times New Roman" w:hAnsi="Times New Roman" w:cs="Times New Roman"/>
          <w:bCs/>
          <w:sz w:val="24"/>
          <w:szCs w:val="24"/>
          <w:lang w:eastAsia="bg-BG"/>
        </w:rPr>
        <w:t xml:space="preserve"> плодове и маслодайни </w:t>
      </w:r>
      <w:r>
        <w:rPr>
          <w:rFonts w:ascii="Times New Roman" w:eastAsia="Times New Roman" w:hAnsi="Times New Roman" w:cs="Times New Roman"/>
          <w:bCs/>
          <w:sz w:val="24"/>
          <w:szCs w:val="24"/>
          <w:lang w:eastAsia="bg-BG"/>
        </w:rPr>
        <w:t>семена”.</w:t>
      </w:r>
    </w:p>
    <w:p w:rsidR="002E4558" w:rsidRPr="00847590" w:rsidRDefault="002E4558" w:rsidP="006B40CD">
      <w:pPr>
        <w:tabs>
          <w:tab w:val="left" w:pos="567"/>
        </w:tabs>
        <w:spacing w:after="0" w:line="240" w:lineRule="auto"/>
        <w:ind w:right="4" w:firstLine="708"/>
        <w:jc w:val="both"/>
        <w:rPr>
          <w:rFonts w:ascii="Times New Roman" w:eastAsia="Times New Roman" w:hAnsi="Times New Roman" w:cs="Times New Roman"/>
          <w:bCs/>
          <w:color w:val="FF0000"/>
          <w:sz w:val="24"/>
          <w:szCs w:val="24"/>
          <w:lang w:eastAsia="bg-BG"/>
        </w:rPr>
      </w:pPr>
    </w:p>
    <w:p w:rsidR="002E4558" w:rsidRPr="004326C8" w:rsidRDefault="002E4558" w:rsidP="006B40CD">
      <w:pPr>
        <w:tabs>
          <w:tab w:val="left" w:pos="567"/>
        </w:tabs>
        <w:autoSpaceDE w:val="0"/>
        <w:autoSpaceDN w:val="0"/>
        <w:adjustRightInd w:val="0"/>
        <w:spacing w:after="0" w:line="240" w:lineRule="auto"/>
        <w:ind w:left="360"/>
        <w:jc w:val="both"/>
        <w:rPr>
          <w:rFonts w:ascii="Times New Roman" w:eastAsia="Times New Roman" w:hAnsi="Times New Roman" w:cs="Times New Roman"/>
          <w:b/>
          <w:sz w:val="24"/>
          <w:szCs w:val="24"/>
          <w:lang w:eastAsia="bg-BG"/>
        </w:rPr>
      </w:pPr>
      <w:r w:rsidRPr="004326C8">
        <w:rPr>
          <w:rFonts w:ascii="Times New Roman" w:eastAsia="Times New Roman" w:hAnsi="Times New Roman" w:cs="Times New Roman"/>
          <w:b/>
          <w:sz w:val="24"/>
          <w:szCs w:val="24"/>
          <w:lang w:val="en-US" w:eastAsia="bg-BG"/>
        </w:rPr>
        <w:t>N</w:t>
      </w:r>
      <w:r w:rsidRPr="004326C8">
        <w:rPr>
          <w:rFonts w:ascii="Times New Roman" w:eastAsia="Times New Roman" w:hAnsi="Times New Roman" w:cs="Times New Roman"/>
          <w:b/>
          <w:sz w:val="24"/>
          <w:szCs w:val="24"/>
          <w:lang w:eastAsia="bg-BG"/>
        </w:rPr>
        <w:t>.</w:t>
      </w:r>
      <w:r w:rsidRPr="004326C8">
        <w:rPr>
          <w:rFonts w:ascii="Times New Roman" w:eastAsia="Times New Roman" w:hAnsi="Times New Roman" w:cs="Times New Roman"/>
          <w:b/>
          <w:sz w:val="24"/>
          <w:szCs w:val="24"/>
          <w:lang w:val="en-US" w:eastAsia="bg-BG"/>
        </w:rPr>
        <w:t xml:space="preserve">B. </w:t>
      </w:r>
      <w:r w:rsidRPr="004326C8">
        <w:rPr>
          <w:rFonts w:ascii="Times New Roman" w:eastAsia="Times New Roman" w:hAnsi="Times New Roman" w:cs="Times New Roman"/>
          <w:b/>
          <w:sz w:val="24"/>
          <w:szCs w:val="24"/>
          <w:lang w:eastAsia="bg-BG"/>
        </w:rPr>
        <w:t>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rsidR="002E4558" w:rsidRPr="002E4558" w:rsidRDefault="002E4558" w:rsidP="006B40CD">
      <w:pPr>
        <w:tabs>
          <w:tab w:val="left" w:pos="567"/>
        </w:tabs>
        <w:spacing w:after="0" w:line="240" w:lineRule="auto"/>
        <w:ind w:right="4" w:firstLine="708"/>
        <w:jc w:val="both"/>
        <w:rPr>
          <w:rFonts w:ascii="Times New Roman" w:eastAsia="Times New Roman" w:hAnsi="Times New Roman" w:cs="Times New Roman"/>
          <w:bCs/>
          <w:sz w:val="24"/>
          <w:szCs w:val="24"/>
          <w:lang w:eastAsia="bg-BG"/>
        </w:rPr>
      </w:pPr>
    </w:p>
    <w:p w:rsidR="002E4558" w:rsidRDefault="002E4558" w:rsidP="006B40CD">
      <w:pPr>
        <w:tabs>
          <w:tab w:val="left" w:pos="567"/>
        </w:tabs>
        <w:spacing w:after="0" w:line="240" w:lineRule="auto"/>
        <w:ind w:firstLine="360"/>
        <w:jc w:val="both"/>
        <w:rPr>
          <w:rFonts w:ascii="Times New Roman" w:eastAsia="Times New Roman" w:hAnsi="Times New Roman" w:cs="Times New Roman"/>
          <w:color w:val="000000"/>
          <w:sz w:val="24"/>
          <w:szCs w:val="24"/>
          <w:lang w:eastAsia="bg-BG"/>
        </w:rPr>
      </w:pPr>
      <w:r w:rsidRPr="002E4558">
        <w:rPr>
          <w:rFonts w:ascii="Times New Roman" w:eastAsia="Times New Roman" w:hAnsi="Times New Roman" w:cs="Times New Roman"/>
          <w:color w:val="000000"/>
          <w:sz w:val="24"/>
          <w:szCs w:val="24"/>
          <w:lang w:eastAsia="bg-BG"/>
        </w:rPr>
        <w:t xml:space="preserve">При подаване на оферта кандидатът или участникът декларира липсата на основанията за отстраняване и съответствие с критериите за подбор чрез представяне на </w:t>
      </w:r>
      <w:r w:rsidR="00064B31">
        <w:rPr>
          <w:rFonts w:ascii="Times New Roman" w:eastAsia="Times New Roman" w:hAnsi="Times New Roman" w:cs="Times New Roman"/>
          <w:color w:val="000000"/>
          <w:sz w:val="24"/>
          <w:szCs w:val="24"/>
          <w:lang w:eastAsia="bg-BG"/>
        </w:rPr>
        <w:t>декларации. В тях</w:t>
      </w:r>
      <w:r w:rsidRPr="002E4558">
        <w:rPr>
          <w:rFonts w:ascii="Times New Roman" w:eastAsia="Times New Roman" w:hAnsi="Times New Roman" w:cs="Times New Roman"/>
          <w:color w:val="000000"/>
          <w:sz w:val="24"/>
          <w:szCs w:val="24"/>
          <w:lang w:eastAsia="bg-BG"/>
        </w:rPr>
        <w:t xml:space="preserve">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5D711B" w:rsidRPr="00AC090D" w:rsidRDefault="005D711B" w:rsidP="006B40CD">
      <w:pPr>
        <w:tabs>
          <w:tab w:val="left" w:pos="426"/>
          <w:tab w:val="left" w:pos="567"/>
        </w:tabs>
        <w:spacing w:after="0" w:line="240" w:lineRule="auto"/>
        <w:jc w:val="both"/>
        <w:rPr>
          <w:rFonts w:ascii="Times New Roman" w:eastAsia="Times New Roman" w:hAnsi="Times New Roman" w:cs="Times New Roman"/>
          <w:sz w:val="24"/>
          <w:szCs w:val="24"/>
          <w:lang w:eastAsia="bg-BG" w:bidi="en-US"/>
        </w:rPr>
      </w:pPr>
    </w:p>
    <w:p w:rsidR="004D2335" w:rsidRPr="004D2335" w:rsidRDefault="004D2335" w:rsidP="000C6F3F">
      <w:pPr>
        <w:pStyle w:val="aa"/>
        <w:numPr>
          <w:ilvl w:val="0"/>
          <w:numId w:val="27"/>
        </w:numPr>
        <w:spacing w:after="0" w:line="240" w:lineRule="auto"/>
        <w:jc w:val="center"/>
        <w:rPr>
          <w:rFonts w:ascii="Times New Roman" w:eastAsia="Times New Roman" w:hAnsi="Times New Roman"/>
          <w:b/>
          <w:bCs/>
          <w:sz w:val="24"/>
          <w:szCs w:val="24"/>
          <w:lang w:eastAsia="bg-BG"/>
        </w:rPr>
      </w:pPr>
      <w:r w:rsidRPr="004D2335">
        <w:rPr>
          <w:rFonts w:ascii="Times New Roman" w:eastAsia="Times New Roman" w:hAnsi="Times New Roman"/>
          <w:b/>
          <w:color w:val="000000"/>
          <w:sz w:val="24"/>
          <w:szCs w:val="24"/>
          <w:lang w:eastAsia="bg-BG"/>
        </w:rPr>
        <w:t xml:space="preserve">МЕТОДИКА ЗА </w:t>
      </w:r>
      <w:r w:rsidRPr="004D2335">
        <w:rPr>
          <w:rFonts w:ascii="Times New Roman" w:eastAsia="Times New Roman" w:hAnsi="Times New Roman"/>
          <w:b/>
          <w:bCs/>
          <w:sz w:val="24"/>
          <w:szCs w:val="24"/>
          <w:lang w:eastAsia="bg-BG"/>
        </w:rPr>
        <w:t>ОЦЕНКА НА ОФЕРТИТЕ</w:t>
      </w:r>
    </w:p>
    <w:p w:rsidR="004D2335" w:rsidRPr="00B54DB7" w:rsidRDefault="004D2335" w:rsidP="004D2335">
      <w:pPr>
        <w:spacing w:before="120" w:after="0" w:line="240" w:lineRule="auto"/>
        <w:ind w:firstLine="708"/>
        <w:jc w:val="both"/>
        <w:rPr>
          <w:rFonts w:ascii="Times New Roman" w:eastAsia="Times New Roman" w:hAnsi="Times New Roman" w:cs="Times New Roman"/>
          <w:b/>
          <w:sz w:val="24"/>
          <w:szCs w:val="24"/>
          <w:u w:val="single"/>
          <w:lang w:eastAsia="bg-BG"/>
        </w:rPr>
      </w:pPr>
      <w:r w:rsidRPr="00B54DB7">
        <w:rPr>
          <w:rFonts w:ascii="Times New Roman" w:eastAsia="Times New Roman" w:hAnsi="Times New Roman" w:cs="Times New Roman"/>
          <w:sz w:val="24"/>
          <w:szCs w:val="24"/>
          <w:lang w:eastAsia="bg-BG"/>
        </w:rPr>
        <w:t>На основание чл. 70, ал. 2</w:t>
      </w:r>
      <w:r w:rsidRPr="00B54DB7">
        <w:rPr>
          <w:rFonts w:ascii="Times New Roman" w:eastAsia="Times New Roman" w:hAnsi="Times New Roman" w:cs="Times New Roman"/>
          <w:sz w:val="24"/>
          <w:szCs w:val="24"/>
          <w:lang w:val="en-US" w:eastAsia="bg-BG"/>
        </w:rPr>
        <w:t xml:space="preserve">, </w:t>
      </w:r>
      <w:r w:rsidRPr="00B54DB7">
        <w:rPr>
          <w:rFonts w:ascii="Times New Roman" w:eastAsia="Times New Roman" w:hAnsi="Times New Roman" w:cs="Times New Roman"/>
          <w:sz w:val="24"/>
          <w:szCs w:val="24"/>
          <w:lang w:eastAsia="bg-BG"/>
        </w:rPr>
        <w:t>т.1 от ЗОП,  критерият за оценка на офертите в настоящата</w:t>
      </w:r>
      <w:r w:rsidR="00725F5C">
        <w:rPr>
          <w:rFonts w:ascii="Times New Roman" w:eastAsia="Times New Roman" w:hAnsi="Times New Roman" w:cs="Times New Roman"/>
          <w:sz w:val="24"/>
          <w:szCs w:val="24"/>
          <w:lang w:val="en-US" w:eastAsia="bg-BG"/>
        </w:rPr>
        <w:t xml:space="preserve"> </w:t>
      </w:r>
      <w:r w:rsidRPr="00B54DB7">
        <w:rPr>
          <w:rFonts w:ascii="Times New Roman" w:eastAsia="Times New Roman" w:hAnsi="Times New Roman" w:cs="Times New Roman"/>
          <w:sz w:val="24"/>
          <w:szCs w:val="24"/>
          <w:lang w:eastAsia="bg-BG"/>
        </w:rPr>
        <w:t xml:space="preserve">обществена поръчка е </w:t>
      </w:r>
      <w:r w:rsidRPr="00B54DB7">
        <w:rPr>
          <w:rFonts w:ascii="Times New Roman" w:eastAsia="Times New Roman" w:hAnsi="Times New Roman" w:cs="Times New Roman"/>
          <w:b/>
          <w:sz w:val="24"/>
          <w:szCs w:val="24"/>
          <w:u w:val="single"/>
          <w:lang w:val="bs-Latn-BA" w:eastAsia="bg-BG"/>
        </w:rPr>
        <w:t>Най-ниска цена</w:t>
      </w:r>
      <w:r w:rsidRPr="00B54DB7">
        <w:rPr>
          <w:rFonts w:ascii="Times New Roman" w:eastAsia="Times New Roman" w:hAnsi="Times New Roman" w:cs="Times New Roman"/>
          <w:b/>
          <w:sz w:val="24"/>
          <w:szCs w:val="24"/>
          <w:u w:val="single"/>
          <w:lang w:eastAsia="bg-BG"/>
        </w:rPr>
        <w:t xml:space="preserve">. </w:t>
      </w:r>
    </w:p>
    <w:p w:rsidR="004D2335" w:rsidRPr="005A62F0" w:rsidRDefault="004D2335" w:rsidP="004D23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Възложителят ще определи изпълнителя на обществената поръчка</w:t>
      </w:r>
      <w:r w:rsidR="00725F5C">
        <w:rPr>
          <w:rFonts w:ascii="Times New Roman" w:eastAsia="Times New Roman" w:hAnsi="Times New Roman" w:cs="Times New Roman"/>
          <w:sz w:val="24"/>
          <w:szCs w:val="24"/>
          <w:lang w:val="en-US" w:eastAsia="bg-BG"/>
        </w:rPr>
        <w:t xml:space="preserve"> </w:t>
      </w:r>
      <w:proofErr w:type="spellStart"/>
      <w:r w:rsidR="00725F5C">
        <w:rPr>
          <w:rFonts w:ascii="Times New Roman" w:eastAsia="Times New Roman" w:hAnsi="Times New Roman" w:cs="Times New Roman"/>
          <w:sz w:val="24"/>
          <w:szCs w:val="24"/>
          <w:lang w:eastAsia="bg-BG"/>
        </w:rPr>
        <w:t>въз</w:t>
      </w:r>
      <w:r w:rsidRPr="00B54DB7">
        <w:rPr>
          <w:rFonts w:ascii="Times New Roman" w:eastAsia="Times New Roman" w:hAnsi="Times New Roman" w:cs="Times New Roman"/>
          <w:sz w:val="24"/>
          <w:szCs w:val="24"/>
          <w:lang w:eastAsia="bg-BG"/>
        </w:rPr>
        <w:t>основа</w:t>
      </w:r>
      <w:proofErr w:type="spellEnd"/>
      <w:r w:rsidRPr="00B54DB7">
        <w:rPr>
          <w:rFonts w:ascii="Times New Roman" w:eastAsia="Times New Roman" w:hAnsi="Times New Roman" w:cs="Times New Roman"/>
          <w:sz w:val="24"/>
          <w:szCs w:val="24"/>
          <w:lang w:eastAsia="bg-BG"/>
        </w:rPr>
        <w:t xml:space="preserve"> на оценка на офертите по критерия „най-ниска цена”, съгласно чл.70, ал.2, т.1 от Закона за обществените поръчки.Оценяването на предложенията ще става на база общата стойност</w:t>
      </w:r>
      <w:r>
        <w:rPr>
          <w:rFonts w:ascii="Times New Roman" w:eastAsia="Times New Roman" w:hAnsi="Times New Roman" w:cs="Times New Roman"/>
          <w:sz w:val="24"/>
          <w:szCs w:val="24"/>
          <w:lang w:eastAsia="bg-BG"/>
        </w:rPr>
        <w:t xml:space="preserve"> на предложението за изпълнение</w:t>
      </w:r>
      <w:r w:rsidRPr="00B54DB7">
        <w:rPr>
          <w:rFonts w:ascii="Times New Roman" w:eastAsia="Times New Roman" w:hAnsi="Times New Roman" w:cs="Times New Roman"/>
          <w:sz w:val="24"/>
          <w:szCs w:val="24"/>
          <w:lang w:eastAsia="bg-BG"/>
        </w:rPr>
        <w:t>. Класирането на участниците се извършва по низходящ ред, като на първо място се класира участникът, к</w:t>
      </w:r>
      <w:r>
        <w:rPr>
          <w:rFonts w:ascii="Times New Roman" w:eastAsia="Times New Roman" w:hAnsi="Times New Roman" w:cs="Times New Roman"/>
          <w:sz w:val="24"/>
          <w:szCs w:val="24"/>
          <w:lang w:eastAsia="bg-BG"/>
        </w:rPr>
        <w:t xml:space="preserve">ойто е предложил най-ниска цена. </w:t>
      </w:r>
      <w:r w:rsidRPr="00B54DB7">
        <w:rPr>
          <w:rFonts w:ascii="Times New Roman" w:eastAsia="Times New Roman" w:hAnsi="Times New Roman" w:cs="Times New Roman"/>
          <w:sz w:val="24"/>
          <w:szCs w:val="24"/>
          <w:lang w:eastAsia="bg-BG"/>
        </w:rPr>
        <w:t xml:space="preserve">В </w:t>
      </w:r>
      <w:r w:rsidRPr="00B54DB7">
        <w:rPr>
          <w:rFonts w:ascii="Times New Roman" w:eastAsia="Times New Roman" w:hAnsi="Times New Roman" w:cs="Times New Roman"/>
          <w:sz w:val="24"/>
          <w:szCs w:val="24"/>
          <w:lang w:eastAsia="bg-BG"/>
        </w:rPr>
        <w:lastRenderedPageBreak/>
        <w:t>случай, че предложените цени на две или повече оферти са еднакви комисията провежда публично жребий за определяне на изпълнител между класираните на първо място оферти</w:t>
      </w:r>
      <w:r w:rsidRPr="00B54DB7">
        <w:rPr>
          <w:rFonts w:ascii="Times New Roman" w:eastAsia="Times New Roman" w:hAnsi="Times New Roman" w:cs="Times New Roman"/>
          <w:sz w:val="24"/>
          <w:szCs w:val="24"/>
          <w:lang w:val="en-US" w:eastAsia="bg-BG"/>
        </w:rPr>
        <w:t>.</w:t>
      </w: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sz w:val="24"/>
          <w:szCs w:val="24"/>
          <w:lang w:eastAsia="bg-BG"/>
        </w:rPr>
      </w:pPr>
    </w:p>
    <w:p w:rsidR="00B54DB7" w:rsidRPr="00B54DB7" w:rsidRDefault="00B54DB7" w:rsidP="000C6F3F">
      <w:pPr>
        <w:numPr>
          <w:ilvl w:val="0"/>
          <w:numId w:val="27"/>
        </w:numPr>
        <w:tabs>
          <w:tab w:val="left" w:pos="567"/>
        </w:tabs>
        <w:spacing w:after="0" w:line="240" w:lineRule="auto"/>
        <w:jc w:val="center"/>
        <w:rPr>
          <w:rFonts w:ascii="Times New Roman" w:eastAsia="Times New Roman" w:hAnsi="Times New Roman" w:cs="Times New Roman"/>
          <w:b/>
          <w:sz w:val="24"/>
          <w:szCs w:val="24"/>
          <w:lang w:eastAsia="bg-BG"/>
        </w:rPr>
      </w:pPr>
      <w:r w:rsidRPr="00B54DB7">
        <w:rPr>
          <w:rFonts w:ascii="Times New Roman" w:eastAsia="Times New Roman" w:hAnsi="Times New Roman" w:cs="Times New Roman"/>
          <w:b/>
          <w:sz w:val="24"/>
          <w:szCs w:val="24"/>
          <w:lang w:eastAsia="bg-BG"/>
        </w:rPr>
        <w:t>УКАЗАНИЯ ЗА ПОДГОТОВКА НА ОФЕРТАТА</w:t>
      </w:r>
    </w:p>
    <w:p w:rsidR="00B54DB7" w:rsidRPr="00B54DB7" w:rsidRDefault="00B54DB7" w:rsidP="006B40CD">
      <w:pPr>
        <w:tabs>
          <w:tab w:val="left" w:pos="567"/>
        </w:tabs>
        <w:spacing w:after="0" w:line="240" w:lineRule="auto"/>
        <w:ind w:firstLine="709"/>
        <w:jc w:val="center"/>
        <w:rPr>
          <w:rFonts w:ascii="Times New Roman" w:eastAsia="Times New Roman" w:hAnsi="Times New Roman" w:cs="Times New Roman"/>
          <w:b/>
          <w:sz w:val="24"/>
          <w:szCs w:val="24"/>
          <w:lang w:eastAsia="bg-BG"/>
        </w:rPr>
      </w:pPr>
    </w:p>
    <w:p w:rsidR="00B54DB7" w:rsidRPr="00B54DB7" w:rsidRDefault="00B54DB7" w:rsidP="009B54C7">
      <w:pPr>
        <w:numPr>
          <w:ilvl w:val="0"/>
          <w:numId w:val="30"/>
        </w:numPr>
        <w:tabs>
          <w:tab w:val="left" w:pos="567"/>
        </w:tabs>
        <w:spacing w:after="0" w:line="240" w:lineRule="auto"/>
        <w:ind w:hanging="11"/>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b/>
          <w:sz w:val="24"/>
          <w:szCs w:val="24"/>
          <w:lang w:eastAsia="bg-BG"/>
        </w:rPr>
        <w:t>Общи:</w:t>
      </w: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 Участниците трябва да проучат всички указания и условия за участие, дадени в документацията за участие.</w:t>
      </w:r>
    </w:p>
    <w:p w:rsidR="00B54DB7" w:rsidRPr="00B54DB7" w:rsidRDefault="00B54DB7" w:rsidP="006B40CD">
      <w:pPr>
        <w:tabs>
          <w:tab w:val="left" w:pos="567"/>
        </w:tabs>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При изготвяне на офертата всеки участник трябва да се придържа точно към условията, обявени от възложителя.</w:t>
      </w:r>
    </w:p>
    <w:p w:rsidR="00B54DB7" w:rsidRPr="00B54DB7" w:rsidRDefault="00B54DB7" w:rsidP="006B40CD">
      <w:pPr>
        <w:tabs>
          <w:tab w:val="left" w:pos="567"/>
        </w:tabs>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Отговорността за правилното разучаване на документацията за участие се носи единствено от участниците.</w:t>
      </w:r>
    </w:p>
    <w:p w:rsidR="00B54DB7" w:rsidRPr="00B54DB7" w:rsidRDefault="00B54DB7" w:rsidP="006B40CD">
      <w:pPr>
        <w:tabs>
          <w:tab w:val="left" w:pos="567"/>
        </w:tabs>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B54DB7" w:rsidRPr="00B54DB7" w:rsidRDefault="00B54DB7" w:rsidP="006B40CD">
      <w:pPr>
        <w:tabs>
          <w:tab w:val="left" w:pos="567"/>
        </w:tabs>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B54DB7" w:rsidRPr="00B54DB7" w:rsidRDefault="00B54DB7" w:rsidP="006B40CD">
      <w:pPr>
        <w:tabs>
          <w:tab w:val="left" w:pos="567"/>
        </w:tabs>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До изтичане на срока за подаване на офертите, всеки участник може да промени, допълни или оттегли офертата си.</w:t>
      </w:r>
    </w:p>
    <w:p w:rsidR="00B54DB7" w:rsidRPr="00B54DB7" w:rsidRDefault="00B54DB7" w:rsidP="006B40CD">
      <w:pPr>
        <w:tabs>
          <w:tab w:val="left" w:pos="567"/>
        </w:tabs>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Всеки участник в процедурата има право да представи само една оферта.</w:t>
      </w:r>
    </w:p>
    <w:p w:rsidR="00B54DB7" w:rsidRPr="00B54DB7" w:rsidRDefault="00B54DB7" w:rsidP="006B40CD">
      <w:pPr>
        <w:tabs>
          <w:tab w:val="left" w:pos="567"/>
        </w:tabs>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Лице, което участва като подизпълнител в офертата на друг участник, не може да представя самостоятелна оферта.</w:t>
      </w:r>
    </w:p>
    <w:p w:rsidR="00B54DB7" w:rsidRPr="00B54DB7" w:rsidRDefault="00B54DB7" w:rsidP="006B40CD">
      <w:pPr>
        <w:tabs>
          <w:tab w:val="left" w:pos="567"/>
        </w:tabs>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bg-BG"/>
        </w:rPr>
      </w:pPr>
      <w:r w:rsidRPr="00B54DB7">
        <w:rPr>
          <w:rFonts w:ascii="Times New Roman" w:eastAsia="Times New Roman" w:hAnsi="Times New Roman" w:cs="Times New Roman"/>
          <w:sz w:val="24"/>
          <w:szCs w:val="24"/>
          <w:lang w:eastAsia="bg-BG"/>
        </w:rPr>
        <w:t>Участникът ще бъде отстранен от участие в процедурата за възлагане на настоящата обществена поръчка, ако в офертата си е поставил условия и изисквания, които не отговарят на обявените в документацията или е представил повече от една оферта, или е представил оферта с варианти.</w:t>
      </w:r>
    </w:p>
    <w:p w:rsidR="00B54DB7" w:rsidRPr="00B54DB7" w:rsidRDefault="00B54DB7" w:rsidP="006B40CD">
      <w:pPr>
        <w:numPr>
          <w:ilvl w:val="0"/>
          <w:numId w:val="30"/>
        </w:num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54DB7">
        <w:rPr>
          <w:rFonts w:ascii="Times New Roman" w:eastAsia="Times New Roman" w:hAnsi="Times New Roman" w:cs="Times New Roman"/>
          <w:b/>
          <w:sz w:val="24"/>
          <w:szCs w:val="24"/>
          <w:lang w:eastAsia="bg-BG"/>
        </w:rPr>
        <w:t>Съдържание на офертата</w:t>
      </w:r>
    </w:p>
    <w:p w:rsidR="00B54DB7" w:rsidRPr="00B54DB7" w:rsidRDefault="00B54DB7" w:rsidP="006B40CD">
      <w:pPr>
        <w:tabs>
          <w:tab w:val="left" w:pos="567"/>
        </w:tabs>
        <w:spacing w:after="0" w:line="240" w:lineRule="auto"/>
        <w:ind w:firstLine="360"/>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Документите, свързани с участието в процедурата, се представят от кандидата или от участника, или от </w:t>
      </w:r>
      <w:r w:rsidRPr="004D2335">
        <w:rPr>
          <w:rFonts w:ascii="Times New Roman" w:eastAsia="Times New Roman" w:hAnsi="Times New Roman" w:cs="Times New Roman"/>
          <w:b/>
          <w:sz w:val="24"/>
          <w:szCs w:val="24"/>
          <w:lang w:eastAsia="bg-BG"/>
        </w:rPr>
        <w:t>упълномощен от него представител</w:t>
      </w:r>
      <w:r w:rsidRPr="00B54DB7">
        <w:rPr>
          <w:rFonts w:ascii="Times New Roman" w:eastAsia="Times New Roman" w:hAnsi="Times New Roman" w:cs="Times New Roman"/>
          <w:sz w:val="24"/>
          <w:szCs w:val="24"/>
          <w:lang w:eastAsia="bg-BG"/>
        </w:rPr>
        <w:t xml:space="preserve"> - лично или чрез пощенска или друга куриерска услуга с препоръчана пратка с обратна разписка, като в случая кандидатът трябва да </w:t>
      </w:r>
      <w:r w:rsidR="00BF02C9" w:rsidRPr="00B54DB7">
        <w:rPr>
          <w:rFonts w:ascii="Times New Roman" w:eastAsia="Times New Roman" w:hAnsi="Times New Roman" w:cs="Times New Roman"/>
          <w:sz w:val="24"/>
          <w:szCs w:val="24"/>
          <w:lang w:eastAsia="bg-BG"/>
        </w:rPr>
        <w:t>предвиди</w:t>
      </w:r>
      <w:r w:rsidRPr="00B54DB7">
        <w:rPr>
          <w:rFonts w:ascii="Times New Roman" w:eastAsia="Times New Roman" w:hAnsi="Times New Roman" w:cs="Times New Roman"/>
          <w:sz w:val="24"/>
          <w:szCs w:val="24"/>
          <w:lang w:eastAsia="bg-BG"/>
        </w:rPr>
        <w:t xml:space="preserve"> времето на получаване на офертата от възложителя да е преди изтичането на крайни срок, посочен в обявлението.</w:t>
      </w:r>
    </w:p>
    <w:p w:rsidR="00B54DB7" w:rsidRPr="00B54DB7" w:rsidRDefault="00B54DB7" w:rsidP="006B40CD">
      <w:pPr>
        <w:tabs>
          <w:tab w:val="left" w:pos="567"/>
        </w:tabs>
        <w:spacing w:after="0" w:line="240" w:lineRule="auto"/>
        <w:ind w:firstLine="360"/>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Документите се представят в запечатана непрозрачна опаковка, върху която се посочват:</w:t>
      </w:r>
    </w:p>
    <w:p w:rsidR="00B54DB7" w:rsidRPr="00B54DB7" w:rsidRDefault="00B54DB7" w:rsidP="006B40CD">
      <w:pPr>
        <w:tabs>
          <w:tab w:val="left" w:pos="567"/>
        </w:tabs>
        <w:spacing w:after="0" w:line="240" w:lineRule="auto"/>
        <w:ind w:left="426"/>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1. наименованието на кандидата или участника, включително участниците в обединението, когато е приложимо;</w:t>
      </w:r>
    </w:p>
    <w:p w:rsidR="00B54DB7" w:rsidRPr="00B54DB7" w:rsidRDefault="00B54DB7" w:rsidP="006B40CD">
      <w:pPr>
        <w:tabs>
          <w:tab w:val="left" w:pos="567"/>
        </w:tabs>
        <w:spacing w:after="0" w:line="240" w:lineRule="auto"/>
        <w:ind w:left="426"/>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2.  адрес за кореспонде</w:t>
      </w:r>
      <w:r w:rsidR="00BF02C9">
        <w:rPr>
          <w:rFonts w:ascii="Times New Roman" w:eastAsia="Times New Roman" w:hAnsi="Times New Roman" w:cs="Times New Roman"/>
          <w:sz w:val="24"/>
          <w:szCs w:val="24"/>
          <w:lang w:eastAsia="bg-BG"/>
        </w:rPr>
        <w:t xml:space="preserve">нция, телефон, </w:t>
      </w:r>
      <w:r w:rsidRPr="00B54DB7">
        <w:rPr>
          <w:rFonts w:ascii="Times New Roman" w:eastAsia="Times New Roman" w:hAnsi="Times New Roman" w:cs="Times New Roman"/>
          <w:sz w:val="24"/>
          <w:szCs w:val="24"/>
          <w:lang w:eastAsia="bg-BG"/>
        </w:rPr>
        <w:t>факс и електронен адрес;</w:t>
      </w:r>
    </w:p>
    <w:p w:rsidR="00B54DB7" w:rsidRPr="00B54DB7" w:rsidRDefault="00BF02C9" w:rsidP="006B40CD">
      <w:pPr>
        <w:tabs>
          <w:tab w:val="left" w:pos="567"/>
        </w:tabs>
        <w:spacing w:after="0" w:line="240" w:lineRule="auto"/>
        <w:ind w:left="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наименованието на поръчката, за коят</w:t>
      </w:r>
      <w:r w:rsidR="00B54DB7" w:rsidRPr="00B54DB7">
        <w:rPr>
          <w:rFonts w:ascii="Times New Roman" w:eastAsia="Times New Roman" w:hAnsi="Times New Roman" w:cs="Times New Roman"/>
          <w:sz w:val="24"/>
          <w:szCs w:val="24"/>
          <w:lang w:eastAsia="bg-BG"/>
        </w:rPr>
        <w:t>о се подават документите.</w:t>
      </w:r>
    </w:p>
    <w:p w:rsidR="00B54DB7" w:rsidRPr="00B54DB7" w:rsidRDefault="00B54DB7" w:rsidP="006B40CD">
      <w:pPr>
        <w:tabs>
          <w:tab w:val="left" w:pos="567"/>
        </w:tabs>
        <w:spacing w:after="0" w:line="240" w:lineRule="auto"/>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            Опаковката трябва да включва следните документи: </w:t>
      </w:r>
    </w:p>
    <w:p w:rsidR="00B54DB7" w:rsidRPr="00B54DB7" w:rsidRDefault="00B54DB7" w:rsidP="006B40CD">
      <w:pPr>
        <w:tabs>
          <w:tab w:val="left" w:pos="567"/>
        </w:tabs>
        <w:spacing w:after="0" w:line="240" w:lineRule="auto"/>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1.</w:t>
      </w:r>
      <w:r w:rsidR="009B54C7">
        <w:rPr>
          <w:rFonts w:ascii="Times New Roman" w:eastAsia="Times New Roman" w:hAnsi="Times New Roman" w:cs="Times New Roman"/>
          <w:sz w:val="24"/>
          <w:szCs w:val="24"/>
          <w:lang w:eastAsia="bg-BG"/>
        </w:rPr>
        <w:t>Декларации</w:t>
      </w:r>
    </w:p>
    <w:p w:rsidR="00B54DB7" w:rsidRPr="00B54DB7" w:rsidRDefault="00B54DB7" w:rsidP="006B40CD">
      <w:pPr>
        <w:tabs>
          <w:tab w:val="left" w:pos="567"/>
        </w:tabs>
        <w:spacing w:after="0" w:line="240" w:lineRule="auto"/>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2.Документи за доказване на предприетите мерки за надеждност, когато е приложимо;</w:t>
      </w:r>
    </w:p>
    <w:p w:rsidR="00B54DB7" w:rsidRPr="00B54DB7" w:rsidRDefault="00B54DB7" w:rsidP="006B40CD">
      <w:pPr>
        <w:tabs>
          <w:tab w:val="left" w:pos="567"/>
        </w:tabs>
        <w:spacing w:after="0" w:line="240" w:lineRule="auto"/>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3. Документите по </w:t>
      </w:r>
      <w:hyperlink r:id="rId9" w:history="1">
        <w:r w:rsidRPr="00B54DB7">
          <w:rPr>
            <w:rFonts w:ascii="Times New Roman" w:eastAsia="Times New Roman" w:hAnsi="Times New Roman" w:cs="Times New Roman"/>
            <w:b/>
            <w:bCs/>
            <w:sz w:val="24"/>
            <w:szCs w:val="24"/>
            <w:u w:val="single"/>
            <w:lang w:eastAsia="bg-BG"/>
          </w:rPr>
          <w:t>чл. 37, ал. 4</w:t>
        </w:r>
      </w:hyperlink>
      <w:r w:rsidRPr="00B54DB7">
        <w:rPr>
          <w:rFonts w:ascii="Times New Roman" w:eastAsia="Times New Roman" w:hAnsi="Times New Roman" w:cs="Times New Roman"/>
          <w:sz w:val="24"/>
          <w:szCs w:val="24"/>
          <w:lang w:eastAsia="bg-BG"/>
        </w:rPr>
        <w:t xml:space="preserve"> от ППЗОП, когато е приложимо.</w:t>
      </w:r>
    </w:p>
    <w:p w:rsidR="00B54DB7" w:rsidRPr="00B54DB7" w:rsidRDefault="00B54DB7" w:rsidP="006B40CD">
      <w:pPr>
        <w:tabs>
          <w:tab w:val="left" w:pos="567"/>
        </w:tabs>
        <w:spacing w:after="0" w:line="240" w:lineRule="auto"/>
        <w:jc w:val="both"/>
        <w:rPr>
          <w:rFonts w:ascii="Times New Roman" w:eastAsia="Times New Roman" w:hAnsi="Times New Roman" w:cs="Times New Roman"/>
          <w:sz w:val="24"/>
          <w:szCs w:val="24"/>
          <w:lang w:eastAsia="bg-BG"/>
        </w:rPr>
      </w:pPr>
    </w:p>
    <w:p w:rsidR="00B54DB7" w:rsidRPr="00B54DB7" w:rsidRDefault="00B54DB7" w:rsidP="006B40CD">
      <w:pPr>
        <w:tabs>
          <w:tab w:val="left" w:pos="567"/>
        </w:tabs>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Офертата трябва да включва:</w:t>
      </w:r>
    </w:p>
    <w:p w:rsidR="00B54DB7" w:rsidRPr="00B54DB7" w:rsidRDefault="00B54DB7" w:rsidP="006B40CD">
      <w:pPr>
        <w:tabs>
          <w:tab w:val="left" w:pos="567"/>
          <w:tab w:val="left" w:pos="709"/>
        </w:tabs>
        <w:spacing w:after="0" w:line="240" w:lineRule="auto"/>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1. </w:t>
      </w:r>
      <w:r w:rsidRPr="00B54DB7">
        <w:rPr>
          <w:rFonts w:ascii="Times New Roman" w:eastAsia="Times New Roman" w:hAnsi="Times New Roman" w:cs="Times New Roman"/>
          <w:b/>
          <w:sz w:val="24"/>
          <w:szCs w:val="24"/>
          <w:lang w:eastAsia="bg-BG"/>
        </w:rPr>
        <w:t>техническо предложение</w:t>
      </w:r>
      <w:r w:rsidRPr="00B54DB7">
        <w:rPr>
          <w:rFonts w:ascii="Times New Roman" w:eastAsia="Times New Roman" w:hAnsi="Times New Roman" w:cs="Times New Roman"/>
          <w:sz w:val="24"/>
          <w:szCs w:val="24"/>
          <w:lang w:eastAsia="bg-BG"/>
        </w:rPr>
        <w:t>, съдържащо:</w:t>
      </w:r>
    </w:p>
    <w:p w:rsidR="00B54DB7" w:rsidRPr="00B54DB7" w:rsidRDefault="00BF02C9" w:rsidP="006B40CD">
      <w:pPr>
        <w:tabs>
          <w:tab w:val="left" w:pos="567"/>
          <w:tab w:val="left" w:pos="709"/>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w:t>
      </w:r>
      <w:r w:rsidR="00B54DB7" w:rsidRPr="00B54DB7">
        <w:rPr>
          <w:rFonts w:ascii="Times New Roman" w:eastAsia="Times New Roman" w:hAnsi="Times New Roman" w:cs="Times New Roman"/>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B54DB7" w:rsidRPr="00B54DB7" w:rsidRDefault="00BF02C9" w:rsidP="006B40CD">
      <w:pPr>
        <w:tabs>
          <w:tab w:val="left" w:pos="567"/>
          <w:tab w:val="left" w:pos="709"/>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б)  </w:t>
      </w:r>
      <w:r w:rsidR="00B54DB7" w:rsidRPr="00B54DB7">
        <w:rPr>
          <w:rFonts w:ascii="Times New Roman" w:eastAsia="Times New Roman" w:hAnsi="Times New Roman" w:cs="Times New Roman"/>
          <w:sz w:val="24"/>
          <w:szCs w:val="24"/>
          <w:lang w:eastAsia="bg-BG"/>
        </w:rPr>
        <w:t>съгласие с клаузите на приложения проект на договор;</w:t>
      </w:r>
    </w:p>
    <w:p w:rsidR="004E7807" w:rsidRDefault="00BF02C9" w:rsidP="006B40CD">
      <w:pPr>
        <w:tabs>
          <w:tab w:val="left" w:pos="567"/>
          <w:tab w:val="left" w:pos="709"/>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w:t>
      </w:r>
      <w:r w:rsidR="00B54DB7" w:rsidRPr="00B54DB7">
        <w:rPr>
          <w:rFonts w:ascii="Times New Roman" w:eastAsia="Times New Roman" w:hAnsi="Times New Roman" w:cs="Times New Roman"/>
          <w:sz w:val="24"/>
          <w:szCs w:val="24"/>
          <w:lang w:eastAsia="bg-BG"/>
        </w:rPr>
        <w:t>) срока на валидност на офертата;</w:t>
      </w:r>
    </w:p>
    <w:p w:rsidR="00B54DB7" w:rsidRPr="00F85389" w:rsidRDefault="004E7807" w:rsidP="006B40CD">
      <w:pPr>
        <w:tabs>
          <w:tab w:val="left" w:pos="567"/>
          <w:tab w:val="left" w:pos="709"/>
        </w:tabs>
        <w:spacing w:after="0" w:line="240" w:lineRule="auto"/>
        <w:ind w:firstLine="426"/>
        <w:jc w:val="both"/>
        <w:rPr>
          <w:rFonts w:ascii="Times New Roman" w:eastAsia="Times New Roman" w:hAnsi="Times New Roman" w:cs="Times New Roman"/>
          <w:sz w:val="24"/>
          <w:szCs w:val="24"/>
          <w:lang w:eastAsia="bg-BG"/>
        </w:rPr>
      </w:pPr>
      <w:r w:rsidRPr="00F85389">
        <w:rPr>
          <w:rFonts w:ascii="Times New Roman" w:eastAsia="Times New Roman" w:hAnsi="Times New Roman" w:cs="Times New Roman"/>
          <w:sz w:val="24"/>
          <w:szCs w:val="24"/>
          <w:lang w:eastAsia="bg-BG"/>
        </w:rPr>
        <w:lastRenderedPageBreak/>
        <w:t>г</w:t>
      </w:r>
      <w:r w:rsidRPr="00F85389">
        <w:rPr>
          <w:rFonts w:ascii="Times New Roman" w:eastAsia="Times New Roman" w:hAnsi="Times New Roman" w:cs="Times New Roman"/>
          <w:sz w:val="24"/>
          <w:szCs w:val="24"/>
          <w:lang w:val="en-US" w:eastAsia="bg-BG"/>
        </w:rPr>
        <w:t>)</w:t>
      </w:r>
      <w:r w:rsidR="0085397A">
        <w:rPr>
          <w:rFonts w:ascii="Times New Roman" w:eastAsia="Times New Roman" w:hAnsi="Times New Roman" w:cs="Times New Roman"/>
          <w:sz w:val="24"/>
          <w:szCs w:val="24"/>
          <w:lang w:eastAsia="bg-BG"/>
        </w:rPr>
        <w:t xml:space="preserve"> д</w:t>
      </w:r>
      <w:r w:rsidRPr="00F85389">
        <w:rPr>
          <w:rFonts w:ascii="Times New Roman" w:eastAsia="Times New Roman" w:hAnsi="Times New Roman" w:cs="Times New Roman"/>
          <w:sz w:val="24"/>
          <w:szCs w:val="24"/>
          <w:lang w:eastAsia="bg-BG"/>
        </w:rPr>
        <w:t xml:space="preserve">окумент за упълномощаване, когато лицето, което </w:t>
      </w:r>
      <w:r w:rsidR="0085397A">
        <w:rPr>
          <w:rFonts w:ascii="Times New Roman" w:eastAsia="Times New Roman" w:hAnsi="Times New Roman" w:cs="Times New Roman"/>
          <w:sz w:val="24"/>
          <w:szCs w:val="24"/>
          <w:lang w:eastAsia="bg-BG"/>
        </w:rPr>
        <w:t>подписва</w:t>
      </w:r>
      <w:r w:rsidRPr="00F85389">
        <w:rPr>
          <w:rFonts w:ascii="Times New Roman" w:eastAsia="Times New Roman" w:hAnsi="Times New Roman" w:cs="Times New Roman"/>
          <w:sz w:val="24"/>
          <w:szCs w:val="24"/>
          <w:lang w:eastAsia="bg-BG"/>
        </w:rPr>
        <w:t xml:space="preserve"> офертата, не е законният представител на участника;</w:t>
      </w:r>
    </w:p>
    <w:p w:rsidR="00B54DB7" w:rsidRPr="00BF02C9" w:rsidRDefault="00B54DB7" w:rsidP="006B40CD">
      <w:pPr>
        <w:tabs>
          <w:tab w:val="left" w:pos="0"/>
          <w:tab w:val="left" w:pos="567"/>
        </w:tabs>
        <w:spacing w:after="0" w:line="240" w:lineRule="auto"/>
        <w:jc w:val="both"/>
        <w:rPr>
          <w:rFonts w:ascii="Times New Roman" w:eastAsia="Times New Roman" w:hAnsi="Times New Roman" w:cs="Times New Roman"/>
          <w:b/>
          <w:sz w:val="24"/>
          <w:szCs w:val="24"/>
          <w:lang w:eastAsia="bg-BG"/>
        </w:rPr>
      </w:pPr>
      <w:r w:rsidRPr="00B54DB7">
        <w:rPr>
          <w:rFonts w:ascii="Times New Roman" w:eastAsia="Times New Roman" w:hAnsi="Times New Roman" w:cs="Times New Roman"/>
          <w:sz w:val="24"/>
          <w:szCs w:val="24"/>
          <w:lang w:eastAsia="bg-BG"/>
        </w:rPr>
        <w:t xml:space="preserve">2. </w:t>
      </w:r>
      <w:r w:rsidRPr="00B54DB7">
        <w:rPr>
          <w:rFonts w:ascii="Times New Roman" w:eastAsia="Times New Roman" w:hAnsi="Times New Roman" w:cs="Times New Roman"/>
          <w:b/>
          <w:sz w:val="24"/>
          <w:szCs w:val="24"/>
          <w:lang w:eastAsia="bg-BG"/>
        </w:rPr>
        <w:t>ценово предложение</w:t>
      </w:r>
      <w:r w:rsidRPr="00B54DB7">
        <w:rPr>
          <w:rFonts w:ascii="Times New Roman" w:eastAsia="Times New Roman" w:hAnsi="Times New Roman" w:cs="Times New Roman"/>
          <w:sz w:val="24"/>
          <w:szCs w:val="24"/>
          <w:lang w:eastAsia="bg-BG"/>
        </w:rPr>
        <w:t xml:space="preserve">, съдържащо предложението на участника относно цената за придобиване </w:t>
      </w:r>
    </w:p>
    <w:p w:rsidR="00B54DB7" w:rsidRPr="00B54DB7" w:rsidRDefault="00B54DB7" w:rsidP="006B40CD">
      <w:pPr>
        <w:widowControl w:val="0"/>
        <w:tabs>
          <w:tab w:val="left" w:pos="567"/>
        </w:tabs>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Ценовото предложение на участника задължително трябва да бъде подписано и подпечатано на всяка страница. Неизпълнението на това условие води до отстраняване от процедурата. </w:t>
      </w:r>
    </w:p>
    <w:p w:rsidR="00B54DB7" w:rsidRPr="00B54DB7" w:rsidRDefault="00B54DB7" w:rsidP="006B40CD">
      <w:pPr>
        <w:widowControl w:val="0"/>
        <w:tabs>
          <w:tab w:val="left" w:pos="567"/>
        </w:tabs>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Некоректно попълнено „Ценово предложение”, при което липсва пълната информация, изисквана от възложителя, води до отстр</w:t>
      </w:r>
      <w:r w:rsidR="00DB53ED">
        <w:rPr>
          <w:rFonts w:ascii="Times New Roman" w:eastAsia="Times New Roman" w:hAnsi="Times New Roman" w:cs="Times New Roman"/>
          <w:sz w:val="24"/>
          <w:szCs w:val="24"/>
          <w:lang w:eastAsia="bg-BG"/>
        </w:rPr>
        <w:t>аняване от участие в поръчката.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65"/>
        <w:gridCol w:w="465"/>
        <w:gridCol w:w="480"/>
      </w:tblGrid>
      <w:tr w:rsidR="00B54DB7" w:rsidRPr="00B54DB7" w:rsidTr="00600AA9">
        <w:trPr>
          <w:tblCellSpacing w:w="15" w:type="dxa"/>
        </w:trPr>
        <w:tc>
          <w:tcPr>
            <w:tcW w:w="435" w:type="dxa"/>
            <w:vAlign w:val="center"/>
            <w:hideMark/>
          </w:tcPr>
          <w:p w:rsidR="00B54DB7" w:rsidRPr="00B54DB7" w:rsidRDefault="00B54DB7" w:rsidP="006B40CD">
            <w:pPr>
              <w:tabs>
                <w:tab w:val="left" w:pos="567"/>
              </w:tabs>
              <w:spacing w:after="0" w:line="240" w:lineRule="auto"/>
              <w:rPr>
                <w:rFonts w:ascii="Times New Roman" w:eastAsia="Times New Roman" w:hAnsi="Times New Roman" w:cs="Times New Roman"/>
                <w:sz w:val="24"/>
                <w:szCs w:val="24"/>
                <w:lang w:eastAsia="bg-BG"/>
              </w:rPr>
            </w:pPr>
          </w:p>
        </w:tc>
        <w:tc>
          <w:tcPr>
            <w:tcW w:w="435" w:type="dxa"/>
            <w:vAlign w:val="center"/>
            <w:hideMark/>
          </w:tcPr>
          <w:p w:rsidR="00B54DB7" w:rsidRPr="00B54DB7" w:rsidRDefault="00B54DB7" w:rsidP="006B40CD">
            <w:pPr>
              <w:tabs>
                <w:tab w:val="left" w:pos="567"/>
              </w:tabs>
              <w:spacing w:after="0" w:line="240" w:lineRule="auto"/>
              <w:rPr>
                <w:rFonts w:ascii="Times New Roman" w:eastAsia="Times New Roman" w:hAnsi="Times New Roman" w:cs="Times New Roman"/>
                <w:sz w:val="20"/>
                <w:szCs w:val="20"/>
                <w:lang w:eastAsia="bg-BG"/>
              </w:rPr>
            </w:pPr>
          </w:p>
        </w:tc>
        <w:tc>
          <w:tcPr>
            <w:tcW w:w="435" w:type="dxa"/>
            <w:vAlign w:val="center"/>
            <w:hideMark/>
          </w:tcPr>
          <w:p w:rsidR="00B54DB7" w:rsidRPr="00B54DB7" w:rsidRDefault="00B54DB7" w:rsidP="006B40CD">
            <w:pPr>
              <w:tabs>
                <w:tab w:val="left" w:pos="567"/>
              </w:tabs>
              <w:spacing w:after="0" w:line="240" w:lineRule="auto"/>
              <w:rPr>
                <w:rFonts w:ascii="Times New Roman" w:eastAsia="Times New Roman" w:hAnsi="Times New Roman" w:cs="Times New Roman"/>
                <w:sz w:val="20"/>
                <w:szCs w:val="20"/>
                <w:lang w:eastAsia="bg-BG"/>
              </w:rPr>
            </w:pPr>
          </w:p>
        </w:tc>
        <w:tc>
          <w:tcPr>
            <w:tcW w:w="435" w:type="dxa"/>
            <w:vAlign w:val="center"/>
            <w:hideMark/>
          </w:tcPr>
          <w:p w:rsidR="00B54DB7" w:rsidRPr="00B54DB7" w:rsidRDefault="00B54DB7" w:rsidP="006B40CD">
            <w:pPr>
              <w:tabs>
                <w:tab w:val="left" w:pos="567"/>
              </w:tabs>
              <w:spacing w:after="0" w:line="240" w:lineRule="auto"/>
              <w:rPr>
                <w:rFonts w:ascii="Times New Roman" w:eastAsia="Times New Roman" w:hAnsi="Times New Roman" w:cs="Times New Roman"/>
                <w:sz w:val="20"/>
                <w:szCs w:val="20"/>
                <w:lang w:eastAsia="bg-BG"/>
              </w:rPr>
            </w:pPr>
          </w:p>
        </w:tc>
      </w:tr>
    </w:tbl>
    <w:p w:rsidR="00B54DB7" w:rsidRPr="00B54DB7" w:rsidRDefault="0085397A" w:rsidP="006B40CD">
      <w:pPr>
        <w:tabs>
          <w:tab w:val="left" w:pos="567"/>
        </w:tabs>
        <w:autoSpaceDE w:val="0"/>
        <w:autoSpaceDN w:val="0"/>
        <w:adjustRightInd w:val="0"/>
        <w:spacing w:after="0" w:line="240" w:lineRule="auto"/>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B54DB7" w:rsidRPr="00B54DB7">
        <w:rPr>
          <w:rFonts w:ascii="Times New Roman" w:eastAsia="Times New Roman" w:hAnsi="Times New Roman" w:cs="Times New Roman"/>
          <w:sz w:val="24"/>
          <w:szCs w:val="24"/>
          <w:lang w:eastAsia="bg-BG"/>
        </w:rPr>
        <w:t>Когато за някои от посочените в настоящата документация документи е определено, че може да бъде представен в копие, за такъв документ се счита този, при който върху копието на документа представляващият участника е записал или подпечатал „вярно с оригинала” и е положил саморъчно подписа си.</w:t>
      </w:r>
    </w:p>
    <w:p w:rsidR="00B54DB7" w:rsidRPr="00B54DB7" w:rsidRDefault="00B54DB7" w:rsidP="006B40CD">
      <w:pPr>
        <w:tabs>
          <w:tab w:val="left" w:pos="567"/>
        </w:tabs>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p>
    <w:p w:rsidR="00B54DB7" w:rsidRPr="00B54DB7" w:rsidRDefault="00B54DB7" w:rsidP="006B40CD">
      <w:pPr>
        <w:numPr>
          <w:ilvl w:val="0"/>
          <w:numId w:val="30"/>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b/>
          <w:sz w:val="24"/>
          <w:szCs w:val="24"/>
          <w:lang w:eastAsia="bg-BG"/>
        </w:rPr>
        <w:t>Подаване на оферти</w:t>
      </w:r>
      <w:r w:rsidRPr="00B54DB7">
        <w:rPr>
          <w:rFonts w:ascii="Times New Roman" w:eastAsia="Times New Roman" w:hAnsi="Times New Roman" w:cs="Times New Roman"/>
          <w:sz w:val="24"/>
          <w:szCs w:val="24"/>
          <w:lang w:eastAsia="bg-BG"/>
        </w:rPr>
        <w:t xml:space="preserve">. </w:t>
      </w:r>
      <w:r w:rsidRPr="00B54DB7">
        <w:rPr>
          <w:rFonts w:ascii="Times New Roman" w:eastAsia="Times New Roman" w:hAnsi="Times New Roman" w:cs="Times New Roman"/>
          <w:b/>
          <w:sz w:val="24"/>
          <w:szCs w:val="24"/>
          <w:lang w:eastAsia="bg-BG"/>
        </w:rPr>
        <w:t>Място и срок за подаване на оферти</w:t>
      </w:r>
    </w:p>
    <w:p w:rsidR="00B54DB7" w:rsidRPr="00B54DB7" w:rsidRDefault="00B54DB7" w:rsidP="006B40CD">
      <w:pPr>
        <w:tabs>
          <w:tab w:val="left" w:pos="567"/>
        </w:tabs>
        <w:spacing w:after="0" w:line="240" w:lineRule="auto"/>
        <w:ind w:left="57" w:right="6" w:firstLine="686"/>
        <w:jc w:val="both"/>
        <w:rPr>
          <w:rFonts w:ascii="Times New Roman" w:eastAsia="Times New Roman" w:hAnsi="Times New Roman" w:cs="Times New Roman"/>
          <w:sz w:val="24"/>
          <w:szCs w:val="24"/>
          <w:lang w:eastAsia="bg-BG"/>
        </w:rPr>
      </w:pPr>
      <w:r w:rsidRPr="004F7194">
        <w:rPr>
          <w:rFonts w:ascii="Times New Roman" w:eastAsia="Times New Roman" w:hAnsi="Times New Roman" w:cs="Times New Roman"/>
          <w:sz w:val="24"/>
          <w:szCs w:val="24"/>
          <w:lang w:eastAsia="bg-BG"/>
        </w:rPr>
        <w:t xml:space="preserve">Желаещите да участват в процедурата за възлагане на обществената поръчка подават лично или чрез упълномощено лице офертите си в деловодството на </w:t>
      </w:r>
      <w:r w:rsidR="00302470" w:rsidRPr="004F7194">
        <w:rPr>
          <w:rFonts w:ascii="Times New Roman" w:eastAsia="Times New Roman" w:hAnsi="Times New Roman" w:cs="Times New Roman"/>
          <w:sz w:val="24"/>
          <w:szCs w:val="24"/>
          <w:lang w:eastAsia="bg-BG"/>
        </w:rPr>
        <w:t>ДГ „</w:t>
      </w:r>
      <w:r w:rsidR="007B1C91">
        <w:rPr>
          <w:rFonts w:ascii="Times New Roman" w:eastAsia="Times New Roman" w:hAnsi="Times New Roman" w:cs="Times New Roman"/>
          <w:sz w:val="24"/>
          <w:szCs w:val="24"/>
          <w:lang w:eastAsia="bg-BG"/>
        </w:rPr>
        <w:t>Албена</w:t>
      </w:r>
      <w:r w:rsidR="00302470" w:rsidRPr="004F7194">
        <w:rPr>
          <w:rFonts w:ascii="Times New Roman" w:eastAsia="Times New Roman" w:hAnsi="Times New Roman" w:cs="Times New Roman"/>
          <w:sz w:val="24"/>
          <w:szCs w:val="24"/>
          <w:lang w:eastAsia="bg-BG"/>
        </w:rPr>
        <w:t>“</w:t>
      </w:r>
      <w:r w:rsidRPr="004F7194">
        <w:rPr>
          <w:rFonts w:ascii="Times New Roman" w:eastAsia="Times New Roman" w:hAnsi="Times New Roman" w:cs="Times New Roman"/>
          <w:sz w:val="24"/>
          <w:szCs w:val="24"/>
          <w:lang w:eastAsia="bg-BG"/>
        </w:rPr>
        <w:t>,</w:t>
      </w:r>
      <w:proofErr w:type="spellStart"/>
      <w:r w:rsidR="00302470" w:rsidRPr="004F7194">
        <w:rPr>
          <w:rFonts w:ascii="Times New Roman" w:eastAsia="Times New Roman" w:hAnsi="Times New Roman" w:cs="Times New Roman"/>
          <w:sz w:val="24"/>
          <w:szCs w:val="24"/>
          <w:lang w:eastAsia="bg-BG"/>
        </w:rPr>
        <w:t>ул</w:t>
      </w:r>
      <w:proofErr w:type="spellEnd"/>
      <w:r w:rsidR="004F7194" w:rsidRPr="004F7194">
        <w:rPr>
          <w:rFonts w:ascii="Times New Roman" w:eastAsia="Times New Roman" w:hAnsi="Times New Roman" w:cs="Times New Roman"/>
          <w:sz w:val="24"/>
          <w:szCs w:val="24"/>
          <w:lang w:eastAsia="bg-BG"/>
        </w:rPr>
        <w:t>„</w:t>
      </w:r>
      <w:r w:rsidR="007B1C91">
        <w:rPr>
          <w:rFonts w:ascii="Times New Roman" w:eastAsia="Times New Roman" w:hAnsi="Times New Roman" w:cs="Times New Roman"/>
          <w:sz w:val="24"/>
          <w:szCs w:val="24"/>
          <w:lang w:eastAsia="bg-BG"/>
        </w:rPr>
        <w:t>Кичево“№38</w:t>
      </w:r>
      <w:r w:rsidR="004F7194" w:rsidRPr="004F7194">
        <w:rPr>
          <w:rFonts w:ascii="Times New Roman" w:eastAsia="Times New Roman" w:hAnsi="Times New Roman" w:cs="Times New Roman"/>
          <w:sz w:val="24"/>
          <w:szCs w:val="24"/>
          <w:lang w:eastAsia="bg-BG"/>
        </w:rPr>
        <w:t xml:space="preserve">, </w:t>
      </w:r>
      <w:r w:rsidRPr="004F7194">
        <w:rPr>
          <w:rFonts w:ascii="Times New Roman" w:eastAsia="Times New Roman" w:hAnsi="Times New Roman" w:cs="Times New Roman"/>
          <w:sz w:val="24"/>
          <w:szCs w:val="24"/>
          <w:lang w:eastAsia="bg-BG"/>
        </w:rPr>
        <w:t>всеки работен ден от 08:</w:t>
      </w:r>
      <w:r w:rsidR="004F7194" w:rsidRPr="004F7194">
        <w:rPr>
          <w:rFonts w:ascii="Times New Roman" w:eastAsia="Times New Roman" w:hAnsi="Times New Roman" w:cs="Times New Roman"/>
          <w:sz w:val="24"/>
          <w:szCs w:val="24"/>
          <w:lang w:eastAsia="bg-BG"/>
        </w:rPr>
        <w:t>30 ч. до 16:0</w:t>
      </w:r>
      <w:r w:rsidRPr="004F7194">
        <w:rPr>
          <w:rFonts w:ascii="Times New Roman" w:eastAsia="Times New Roman" w:hAnsi="Times New Roman" w:cs="Times New Roman"/>
          <w:sz w:val="24"/>
          <w:szCs w:val="24"/>
          <w:lang w:eastAsia="bg-BG"/>
        </w:rPr>
        <w:t>0 ч., най-късно до часа и датата, посочени</w:t>
      </w:r>
      <w:r w:rsidRPr="00B54DB7">
        <w:rPr>
          <w:rFonts w:ascii="Times New Roman" w:eastAsia="Times New Roman" w:hAnsi="Times New Roman" w:cs="Times New Roman"/>
          <w:sz w:val="24"/>
          <w:szCs w:val="24"/>
          <w:lang w:eastAsia="bg-BG"/>
        </w:rPr>
        <w:t xml:space="preserve"> в обявлението за обществената поръчка.</w:t>
      </w:r>
    </w:p>
    <w:p w:rsidR="00B54DB7" w:rsidRPr="00B54DB7" w:rsidRDefault="00B54DB7" w:rsidP="006B40CD">
      <w:pPr>
        <w:tabs>
          <w:tab w:val="left" w:pos="567"/>
        </w:tabs>
        <w:spacing w:after="0" w:line="240" w:lineRule="auto"/>
        <w:ind w:left="57" w:right="6" w:firstLine="686"/>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Ако участникът изпраща офертата</w:t>
      </w:r>
      <w:r w:rsidRPr="00B54DB7">
        <w:rPr>
          <w:rFonts w:ascii="Times New Roman" w:eastAsia="Times New Roman" w:hAnsi="Times New Roman" w:cs="Times New Roman"/>
          <w:sz w:val="24"/>
          <w:szCs w:val="24"/>
          <w:lang w:val="bs-Latn-BA" w:eastAsia="bg-BG"/>
        </w:rPr>
        <w:t>,</w:t>
      </w:r>
      <w:r w:rsidRPr="00B54DB7">
        <w:rPr>
          <w:rFonts w:ascii="Times New Roman" w:eastAsia="Times New Roman" w:hAnsi="Times New Roman" w:cs="Times New Roman"/>
          <w:sz w:val="24"/>
          <w:szCs w:val="24"/>
          <w:lang w:eastAsia="bg-BG"/>
        </w:rPr>
        <w:t xml:space="preserve">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w:t>
      </w:r>
    </w:p>
    <w:p w:rsidR="00B54DB7" w:rsidRDefault="00B54DB7" w:rsidP="006B40CD">
      <w:pPr>
        <w:tabs>
          <w:tab w:val="left" w:pos="0"/>
          <w:tab w:val="left" w:pos="567"/>
        </w:tabs>
        <w:spacing w:after="0" w:line="240" w:lineRule="auto"/>
        <w:ind w:left="57" w:right="6" w:firstLine="686"/>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Офертите се </w:t>
      </w:r>
      <w:r w:rsidR="003E31E4">
        <w:rPr>
          <w:rFonts w:ascii="Times New Roman" w:eastAsia="Times New Roman" w:hAnsi="Times New Roman" w:cs="Times New Roman"/>
          <w:sz w:val="24"/>
          <w:szCs w:val="24"/>
          <w:lang w:eastAsia="bg-BG"/>
        </w:rPr>
        <w:t>подават в запечатана, непрозрач</w:t>
      </w:r>
      <w:r w:rsidRPr="00B54DB7">
        <w:rPr>
          <w:rFonts w:ascii="Times New Roman" w:eastAsia="Times New Roman" w:hAnsi="Times New Roman" w:cs="Times New Roman"/>
          <w:sz w:val="24"/>
          <w:szCs w:val="24"/>
          <w:lang w:eastAsia="bg-BG"/>
        </w:rPr>
        <w:t>на, с ненарушена цялост опаковка и с надпис:</w:t>
      </w:r>
    </w:p>
    <w:p w:rsidR="00861E15" w:rsidRDefault="00861E15" w:rsidP="006B40CD">
      <w:pPr>
        <w:tabs>
          <w:tab w:val="left" w:pos="567"/>
        </w:tabs>
        <w:spacing w:after="0" w:line="240" w:lineRule="auto"/>
        <w:ind w:firstLine="709"/>
        <w:jc w:val="center"/>
        <w:rPr>
          <w:rFonts w:ascii="Times New Roman" w:eastAsia="Times New Roman" w:hAnsi="Times New Roman" w:cs="Times New Roman"/>
          <w:b/>
          <w:color w:val="FF0000"/>
          <w:sz w:val="24"/>
          <w:szCs w:val="24"/>
          <w:lang w:eastAsia="bg-BG"/>
        </w:rPr>
      </w:pPr>
    </w:p>
    <w:p w:rsidR="00B41EC1" w:rsidRPr="0001578A" w:rsidRDefault="00B41EC1" w:rsidP="006B40CD">
      <w:pPr>
        <w:tabs>
          <w:tab w:val="left" w:pos="567"/>
        </w:tabs>
        <w:spacing w:after="0" w:line="240" w:lineRule="auto"/>
        <w:jc w:val="center"/>
        <w:rPr>
          <w:rFonts w:ascii="Times New Roman" w:eastAsia="Times New Roman" w:hAnsi="Times New Roman" w:cs="Times New Roman"/>
          <w:b/>
          <w:sz w:val="24"/>
          <w:szCs w:val="24"/>
          <w:lang w:eastAsia="bg-BG"/>
        </w:rPr>
      </w:pPr>
      <w:r w:rsidRPr="0001578A">
        <w:rPr>
          <w:rFonts w:ascii="Times New Roman" w:eastAsia="Times New Roman" w:hAnsi="Times New Roman" w:cs="Times New Roman"/>
          <w:b/>
          <w:sz w:val="24"/>
          <w:szCs w:val="24"/>
          <w:lang w:eastAsia="bg-BG"/>
        </w:rPr>
        <w:t>ДО</w:t>
      </w:r>
      <w:bookmarkStart w:id="0" w:name="_GoBack"/>
      <w:bookmarkEnd w:id="0"/>
    </w:p>
    <w:p w:rsidR="00B41EC1" w:rsidRDefault="009B54C7" w:rsidP="006B40CD">
      <w:pPr>
        <w:tabs>
          <w:tab w:val="left" w:pos="567"/>
        </w:tabs>
        <w:spacing w:after="0" w:line="240" w:lineRule="auto"/>
        <w:jc w:val="center"/>
        <w:rPr>
          <w:rFonts w:ascii="Times New Roman" w:eastAsia="Times New Roman" w:hAnsi="Times New Roman" w:cs="Times New Roman"/>
          <w:b/>
          <w:sz w:val="24"/>
          <w:szCs w:val="24"/>
          <w:lang w:eastAsia="bg-BG"/>
        </w:rPr>
      </w:pPr>
      <w:r w:rsidRPr="009B54C7">
        <w:rPr>
          <w:rFonts w:ascii="Times New Roman" w:eastAsia="Times New Roman" w:hAnsi="Times New Roman" w:cs="Times New Roman"/>
          <w:b/>
          <w:sz w:val="24"/>
          <w:szCs w:val="24"/>
          <w:lang w:eastAsia="bg-BG"/>
        </w:rPr>
        <w:t>НА ДГ „</w:t>
      </w:r>
      <w:r w:rsidR="007B1C91">
        <w:rPr>
          <w:rFonts w:ascii="Times New Roman" w:eastAsia="Times New Roman" w:hAnsi="Times New Roman" w:cs="Times New Roman"/>
          <w:b/>
          <w:sz w:val="24"/>
          <w:szCs w:val="24"/>
          <w:lang w:eastAsia="bg-BG"/>
        </w:rPr>
        <w:t>АЛБЕНА</w:t>
      </w:r>
      <w:r w:rsidRPr="009B54C7">
        <w:rPr>
          <w:rFonts w:ascii="Times New Roman" w:eastAsia="Times New Roman" w:hAnsi="Times New Roman" w:cs="Times New Roman"/>
          <w:b/>
          <w:sz w:val="24"/>
          <w:szCs w:val="24"/>
          <w:lang w:eastAsia="bg-BG"/>
        </w:rPr>
        <w:t>“, ГР. ПЛОВДИВ</w:t>
      </w:r>
    </w:p>
    <w:p w:rsidR="009B54C7" w:rsidRPr="0001578A" w:rsidRDefault="009B54C7" w:rsidP="006B40CD">
      <w:pPr>
        <w:tabs>
          <w:tab w:val="left" w:pos="567"/>
        </w:tabs>
        <w:spacing w:after="0" w:line="240" w:lineRule="auto"/>
        <w:jc w:val="center"/>
        <w:rPr>
          <w:rFonts w:ascii="Times New Roman" w:eastAsia="Times New Roman" w:hAnsi="Times New Roman" w:cs="Times New Roman"/>
          <w:b/>
          <w:sz w:val="24"/>
          <w:szCs w:val="24"/>
          <w:lang w:eastAsia="bg-BG"/>
        </w:rPr>
      </w:pPr>
    </w:p>
    <w:p w:rsidR="00B54DB7" w:rsidRPr="0001578A" w:rsidRDefault="00B54DB7" w:rsidP="006B40CD">
      <w:pPr>
        <w:tabs>
          <w:tab w:val="left" w:pos="567"/>
        </w:tabs>
        <w:spacing w:after="0" w:line="240" w:lineRule="auto"/>
        <w:ind w:left="142"/>
        <w:jc w:val="center"/>
        <w:rPr>
          <w:rFonts w:ascii="Times New Roman" w:eastAsia="Times New Roman" w:hAnsi="Times New Roman" w:cs="Times New Roman"/>
          <w:b/>
          <w:sz w:val="24"/>
          <w:szCs w:val="24"/>
          <w:lang w:eastAsia="bg-BG"/>
        </w:rPr>
      </w:pPr>
      <w:r w:rsidRPr="0001578A">
        <w:rPr>
          <w:rFonts w:ascii="Times New Roman" w:eastAsia="Times New Roman" w:hAnsi="Times New Roman" w:cs="Times New Roman"/>
          <w:b/>
          <w:sz w:val="24"/>
          <w:szCs w:val="24"/>
          <w:lang w:eastAsia="bg-BG"/>
        </w:rPr>
        <w:t>О Ф Е Р Т А</w:t>
      </w:r>
    </w:p>
    <w:p w:rsidR="009B54C7" w:rsidRPr="001636D9" w:rsidRDefault="00B54DB7" w:rsidP="009B54C7">
      <w:pPr>
        <w:spacing w:after="0" w:line="240" w:lineRule="auto"/>
        <w:ind w:right="-22" w:firstLine="709"/>
        <w:jc w:val="center"/>
        <w:rPr>
          <w:rFonts w:ascii="Times New Roman" w:eastAsia="Times New Roman" w:hAnsi="Times New Roman" w:cs="Times New Roman"/>
          <w:b/>
          <w:sz w:val="24"/>
          <w:szCs w:val="24"/>
          <w:lang w:eastAsia="bg-BG"/>
        </w:rPr>
      </w:pPr>
      <w:r w:rsidRPr="0001578A">
        <w:rPr>
          <w:rFonts w:ascii="Times New Roman" w:eastAsia="Times New Roman" w:hAnsi="Times New Roman" w:cs="Times New Roman"/>
          <w:b/>
          <w:sz w:val="24"/>
          <w:szCs w:val="24"/>
          <w:lang w:eastAsia="bg-BG"/>
        </w:rPr>
        <w:br/>
      </w:r>
      <w:r w:rsidR="009B54C7">
        <w:rPr>
          <w:rFonts w:ascii="Times New Roman" w:eastAsia="Times New Roman" w:hAnsi="Times New Roman" w:cs="Times New Roman"/>
          <w:b/>
          <w:sz w:val="24"/>
          <w:szCs w:val="24"/>
          <w:lang w:eastAsia="bg-BG"/>
        </w:rPr>
        <w:t>За участие във избор на изпълнител чрез събиране на оферти с обява за възлагане на об</w:t>
      </w:r>
      <w:r w:rsidR="009B54C7">
        <w:rPr>
          <w:rFonts w:ascii="Times New Roman" w:hAnsi="Times New Roman" w:cs="Times New Roman"/>
          <w:b/>
          <w:sz w:val="24"/>
          <w:szCs w:val="24"/>
        </w:rPr>
        <w:t xml:space="preserve">ществена поръчка с предмет: </w:t>
      </w:r>
      <w:r w:rsidR="009B54C7" w:rsidRPr="00CC0CF3">
        <w:rPr>
          <w:rFonts w:ascii="Times New Roman" w:eastAsia="Times New Roman" w:hAnsi="Times New Roman" w:cs="Times New Roman"/>
          <w:b/>
          <w:sz w:val="24"/>
          <w:szCs w:val="24"/>
          <w:lang w:eastAsia="bg-BG"/>
        </w:rPr>
        <w:t>„Доставка на хранителни продукти за нуждите на ДГ „</w:t>
      </w:r>
      <w:r w:rsidR="007B1C91">
        <w:rPr>
          <w:rFonts w:ascii="Times New Roman" w:eastAsia="Times New Roman" w:hAnsi="Times New Roman" w:cs="Times New Roman"/>
          <w:b/>
          <w:sz w:val="24"/>
          <w:szCs w:val="24"/>
          <w:lang w:eastAsia="bg-BG"/>
        </w:rPr>
        <w:t>АЛБЕНА</w:t>
      </w:r>
      <w:r w:rsidR="009B54C7" w:rsidRPr="00CC0CF3">
        <w:rPr>
          <w:rFonts w:ascii="Times New Roman" w:eastAsia="Times New Roman" w:hAnsi="Times New Roman" w:cs="Times New Roman"/>
          <w:b/>
          <w:sz w:val="24"/>
          <w:szCs w:val="24"/>
          <w:lang w:eastAsia="bg-BG"/>
        </w:rPr>
        <w:t>“, гр. Пловдив в две обособени позиции“</w:t>
      </w:r>
    </w:p>
    <w:p w:rsidR="004D2335" w:rsidRDefault="004D2335" w:rsidP="004D2335">
      <w:pPr>
        <w:ind w:right="-22"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_________________________________________________</w:t>
      </w:r>
    </w:p>
    <w:p w:rsidR="004D2335" w:rsidRPr="004D2335" w:rsidRDefault="004D2335" w:rsidP="004D2335">
      <w:pPr>
        <w:ind w:right="-22" w:firstLine="709"/>
        <w:rPr>
          <w:rFonts w:ascii="Times New Roman" w:hAnsi="Times New Roman" w:cs="Times New Roman"/>
          <w:b/>
          <w:sz w:val="24"/>
          <w:szCs w:val="24"/>
        </w:rPr>
      </w:pPr>
      <w:r>
        <w:rPr>
          <w:rFonts w:ascii="Times New Roman" w:hAnsi="Times New Roman" w:cs="Times New Roman"/>
          <w:b/>
          <w:sz w:val="24"/>
          <w:szCs w:val="24"/>
        </w:rPr>
        <w:t xml:space="preserve">                                                Обособена позиция</w:t>
      </w:r>
    </w:p>
    <w:p w:rsidR="00861E15" w:rsidRPr="0001578A" w:rsidRDefault="00861E15" w:rsidP="004D2335">
      <w:pPr>
        <w:tabs>
          <w:tab w:val="left" w:pos="567"/>
        </w:tabs>
        <w:ind w:right="-22" w:firstLine="709"/>
        <w:jc w:val="center"/>
        <w:rPr>
          <w:rFonts w:ascii="Times New Roman" w:eastAsia="Times New Roman" w:hAnsi="Times New Roman" w:cs="Times New Roman"/>
          <w:b/>
          <w:sz w:val="24"/>
          <w:szCs w:val="24"/>
          <w:lang w:val="en-US" w:eastAsia="bg-BG"/>
        </w:rPr>
      </w:pPr>
      <w:r w:rsidRPr="0001578A">
        <w:rPr>
          <w:rFonts w:ascii="Times New Roman" w:eastAsia="Times New Roman" w:hAnsi="Times New Roman" w:cs="Times New Roman"/>
          <w:b/>
          <w:sz w:val="24"/>
          <w:szCs w:val="24"/>
          <w:lang w:val="en-US" w:eastAsia="bg-BG"/>
        </w:rPr>
        <w:t>_________________________________________________</w:t>
      </w:r>
    </w:p>
    <w:p w:rsidR="00B54DB7" w:rsidRPr="0001578A" w:rsidRDefault="00B54DB7" w:rsidP="006B40CD">
      <w:pPr>
        <w:tabs>
          <w:tab w:val="left" w:pos="567"/>
        </w:tabs>
        <w:spacing w:after="0" w:line="240" w:lineRule="auto"/>
        <w:jc w:val="center"/>
        <w:rPr>
          <w:rFonts w:ascii="Times New Roman" w:eastAsia="Times New Roman" w:hAnsi="Times New Roman" w:cs="Times New Roman"/>
          <w:b/>
          <w:sz w:val="24"/>
          <w:szCs w:val="24"/>
          <w:lang w:eastAsia="bg-BG"/>
        </w:rPr>
      </w:pPr>
      <w:r w:rsidRPr="0001578A">
        <w:rPr>
          <w:rFonts w:ascii="Times New Roman" w:eastAsia="Times New Roman" w:hAnsi="Times New Roman" w:cs="Times New Roman"/>
          <w:b/>
          <w:sz w:val="24"/>
          <w:szCs w:val="24"/>
          <w:lang w:eastAsia="bg-BG"/>
        </w:rPr>
        <w:t>име на участника</w:t>
      </w:r>
    </w:p>
    <w:p w:rsidR="00861E15" w:rsidRPr="0001578A" w:rsidRDefault="00861E15" w:rsidP="006B40CD">
      <w:pPr>
        <w:tabs>
          <w:tab w:val="left" w:pos="567"/>
        </w:tabs>
        <w:spacing w:after="0" w:line="240" w:lineRule="auto"/>
        <w:jc w:val="center"/>
        <w:rPr>
          <w:rFonts w:ascii="Times New Roman" w:eastAsia="Times New Roman" w:hAnsi="Times New Roman" w:cs="Times New Roman"/>
          <w:b/>
          <w:sz w:val="24"/>
          <w:szCs w:val="24"/>
          <w:lang w:val="en-US" w:eastAsia="bg-BG"/>
        </w:rPr>
      </w:pPr>
      <w:r w:rsidRPr="0001578A">
        <w:rPr>
          <w:rFonts w:ascii="Times New Roman" w:eastAsia="Times New Roman" w:hAnsi="Times New Roman" w:cs="Times New Roman"/>
          <w:b/>
          <w:sz w:val="24"/>
          <w:szCs w:val="24"/>
          <w:lang w:val="en-US" w:eastAsia="bg-BG"/>
        </w:rPr>
        <w:t>_________________________________________________</w:t>
      </w:r>
    </w:p>
    <w:p w:rsidR="00B41EC1" w:rsidRPr="0001578A" w:rsidRDefault="00B41EC1" w:rsidP="006B40CD">
      <w:pPr>
        <w:tabs>
          <w:tab w:val="left" w:pos="567"/>
        </w:tabs>
        <w:spacing w:after="0" w:line="240" w:lineRule="auto"/>
        <w:jc w:val="center"/>
        <w:rPr>
          <w:rFonts w:ascii="Times New Roman" w:eastAsia="Times New Roman" w:hAnsi="Times New Roman" w:cs="Times New Roman"/>
          <w:b/>
          <w:sz w:val="24"/>
          <w:szCs w:val="24"/>
          <w:lang w:eastAsia="bg-BG"/>
        </w:rPr>
      </w:pPr>
      <w:r w:rsidRPr="0001578A">
        <w:rPr>
          <w:rFonts w:ascii="Times New Roman" w:eastAsia="Times New Roman" w:hAnsi="Times New Roman" w:cs="Times New Roman"/>
          <w:b/>
          <w:sz w:val="24"/>
          <w:szCs w:val="24"/>
          <w:lang w:eastAsia="bg-BG"/>
        </w:rPr>
        <w:t>пълен адрес за кореспонденция</w:t>
      </w:r>
    </w:p>
    <w:p w:rsidR="00B41EC1" w:rsidRPr="0001578A" w:rsidRDefault="00B41EC1" w:rsidP="006B40CD">
      <w:pPr>
        <w:tabs>
          <w:tab w:val="left" w:pos="567"/>
        </w:tabs>
        <w:spacing w:after="0" w:line="240" w:lineRule="auto"/>
        <w:jc w:val="center"/>
        <w:rPr>
          <w:rFonts w:ascii="Times New Roman" w:eastAsia="Times New Roman" w:hAnsi="Times New Roman" w:cs="Times New Roman"/>
          <w:b/>
          <w:sz w:val="24"/>
          <w:szCs w:val="24"/>
          <w:lang w:eastAsia="bg-BG"/>
        </w:rPr>
      </w:pPr>
      <w:r w:rsidRPr="0001578A">
        <w:rPr>
          <w:rFonts w:ascii="Times New Roman" w:eastAsia="Times New Roman" w:hAnsi="Times New Roman" w:cs="Times New Roman"/>
          <w:b/>
          <w:sz w:val="24"/>
          <w:szCs w:val="24"/>
          <w:lang w:eastAsia="bg-BG"/>
        </w:rPr>
        <w:t>________________________________________________</w:t>
      </w:r>
      <w:r w:rsidRPr="0001578A">
        <w:rPr>
          <w:rFonts w:ascii="Times New Roman" w:eastAsia="Times New Roman" w:hAnsi="Times New Roman" w:cs="Times New Roman"/>
          <w:b/>
          <w:sz w:val="24"/>
          <w:szCs w:val="24"/>
          <w:lang w:eastAsia="bg-BG"/>
        </w:rPr>
        <w:br/>
        <w:t>лице за контакт, телефон, факс и електронен адрес</w:t>
      </w:r>
    </w:p>
    <w:p w:rsidR="00B41EC1" w:rsidRPr="0001578A" w:rsidRDefault="00B41EC1" w:rsidP="006B40CD">
      <w:pPr>
        <w:tabs>
          <w:tab w:val="left" w:pos="567"/>
        </w:tabs>
        <w:spacing w:after="0" w:line="240" w:lineRule="auto"/>
        <w:ind w:firstLine="709"/>
        <w:jc w:val="center"/>
        <w:rPr>
          <w:rFonts w:ascii="Times New Roman" w:eastAsia="Times New Roman" w:hAnsi="Times New Roman" w:cs="Times New Roman"/>
          <w:b/>
          <w:sz w:val="24"/>
          <w:szCs w:val="24"/>
          <w:lang w:eastAsia="bg-BG"/>
        </w:rPr>
      </w:pPr>
    </w:p>
    <w:p w:rsidR="00B41EC1" w:rsidRPr="00CB777D" w:rsidRDefault="00B41EC1" w:rsidP="006B40CD">
      <w:pPr>
        <w:tabs>
          <w:tab w:val="left" w:pos="567"/>
        </w:tabs>
        <w:spacing w:after="0" w:line="240" w:lineRule="auto"/>
        <w:ind w:firstLine="709"/>
        <w:jc w:val="center"/>
        <w:rPr>
          <w:rFonts w:ascii="Times New Roman" w:eastAsia="Times New Roman" w:hAnsi="Times New Roman" w:cs="Times New Roman"/>
          <w:b/>
          <w:color w:val="FF0000"/>
          <w:sz w:val="24"/>
          <w:szCs w:val="24"/>
          <w:lang w:eastAsia="bg-BG"/>
        </w:rPr>
      </w:pPr>
    </w:p>
    <w:p w:rsidR="00B54DB7" w:rsidRPr="00B54DB7" w:rsidRDefault="00B54DB7" w:rsidP="006B40CD">
      <w:pPr>
        <w:tabs>
          <w:tab w:val="left" w:pos="567"/>
        </w:tabs>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lastRenderedPageBreak/>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 Промяна на оферта /с входящ номер/”.</w:t>
      </w:r>
    </w:p>
    <w:p w:rsidR="00B54DB7" w:rsidRPr="00B54DB7" w:rsidRDefault="00B54DB7" w:rsidP="006B40CD">
      <w:pPr>
        <w:tabs>
          <w:tab w:val="left" w:pos="567"/>
        </w:tabs>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B54DB7">
        <w:rPr>
          <w:rFonts w:ascii="Times New Roman" w:eastAsia="Times New Roman" w:hAnsi="Times New Roman" w:cs="Times New Roman"/>
          <w:b/>
          <w:sz w:val="24"/>
          <w:szCs w:val="24"/>
          <w:lang w:eastAsia="bg-BG"/>
        </w:rPr>
        <w:t>Приемане на оферти / връщане на оферти</w:t>
      </w:r>
    </w:p>
    <w:p w:rsidR="00B54DB7" w:rsidRPr="00B54DB7" w:rsidRDefault="00B54DB7" w:rsidP="006B40CD">
      <w:pPr>
        <w:tabs>
          <w:tab w:val="left" w:pos="567"/>
        </w:tabs>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При под</w:t>
      </w:r>
      <w:r w:rsidR="004D2335">
        <w:rPr>
          <w:rFonts w:ascii="Times New Roman" w:eastAsia="Times New Roman" w:hAnsi="Times New Roman" w:cs="Times New Roman"/>
          <w:sz w:val="24"/>
          <w:szCs w:val="24"/>
          <w:lang w:eastAsia="bg-BG"/>
        </w:rPr>
        <w:t>аване на офертата и приемането ѝ</w:t>
      </w:r>
      <w:r w:rsidRPr="00B54DB7">
        <w:rPr>
          <w:rFonts w:ascii="Times New Roman" w:eastAsia="Times New Roman" w:hAnsi="Times New Roman" w:cs="Times New Roman"/>
          <w:sz w:val="24"/>
          <w:szCs w:val="24"/>
          <w:lang w:eastAsia="bg-BG"/>
        </w:rPr>
        <w:t xml:space="preserve"> върху опаковката се отбелязва входящ номер, дата и час на постъпване и посочените данни се отбелязват във входящ регистър.</w:t>
      </w:r>
    </w:p>
    <w:p w:rsidR="00B54DB7" w:rsidRPr="00B54DB7" w:rsidRDefault="00B54DB7" w:rsidP="006B40CD">
      <w:pPr>
        <w:tabs>
          <w:tab w:val="left" w:pos="567"/>
        </w:tabs>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За подаването на офертата на участника се издава документ.</w:t>
      </w:r>
    </w:p>
    <w:p w:rsidR="00B54DB7" w:rsidRPr="00B54DB7" w:rsidRDefault="00B54DB7" w:rsidP="006B40CD">
      <w:pPr>
        <w:tabs>
          <w:tab w:val="left" w:pos="567"/>
        </w:tabs>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Оферти, които са представени след крайния срок за подаването им или са незапечат</w:t>
      </w:r>
      <w:r w:rsidR="00CB777D">
        <w:rPr>
          <w:rFonts w:ascii="Times New Roman" w:eastAsia="Times New Roman" w:hAnsi="Times New Roman" w:cs="Times New Roman"/>
          <w:sz w:val="24"/>
          <w:szCs w:val="24"/>
          <w:lang w:eastAsia="bg-BG"/>
        </w:rPr>
        <w:t>а</w:t>
      </w:r>
      <w:r w:rsidRPr="00B54DB7">
        <w:rPr>
          <w:rFonts w:ascii="Times New Roman" w:eastAsia="Times New Roman" w:hAnsi="Times New Roman" w:cs="Times New Roman"/>
          <w:sz w:val="24"/>
          <w:szCs w:val="24"/>
          <w:lang w:eastAsia="bg-BG"/>
        </w:rPr>
        <w:t>ни или са с нарушена цялост, се връщат на подателя незабавно. Тези оферти не се вписват в регистъра.</w:t>
      </w:r>
    </w:p>
    <w:p w:rsidR="00B54DB7" w:rsidRPr="00B54DB7" w:rsidRDefault="00B54DB7" w:rsidP="006B40CD">
      <w:pPr>
        <w:tabs>
          <w:tab w:val="left" w:pos="567"/>
        </w:tabs>
        <w:spacing w:after="0" w:line="240" w:lineRule="auto"/>
        <w:jc w:val="both"/>
        <w:rPr>
          <w:rFonts w:ascii="Times New Roman" w:eastAsia="Times New Roman" w:hAnsi="Times New Roman" w:cs="Times New Roman"/>
          <w:sz w:val="24"/>
          <w:szCs w:val="24"/>
          <w:lang w:eastAsia="bg-BG"/>
        </w:rPr>
      </w:pPr>
    </w:p>
    <w:p w:rsidR="00B54DB7" w:rsidRPr="005A62F0" w:rsidRDefault="00B54DB7" w:rsidP="000C6F3F">
      <w:pPr>
        <w:numPr>
          <w:ilvl w:val="0"/>
          <w:numId w:val="27"/>
        </w:numPr>
        <w:tabs>
          <w:tab w:val="left" w:pos="567"/>
        </w:tabs>
        <w:spacing w:after="0" w:line="240" w:lineRule="auto"/>
        <w:jc w:val="center"/>
        <w:rPr>
          <w:rFonts w:ascii="Times New Roman" w:eastAsia="Times New Roman" w:hAnsi="Times New Roman" w:cs="Times New Roman"/>
          <w:b/>
          <w:sz w:val="24"/>
          <w:szCs w:val="24"/>
          <w:lang w:eastAsia="bg-BG"/>
        </w:rPr>
      </w:pPr>
      <w:r w:rsidRPr="005A62F0">
        <w:rPr>
          <w:rFonts w:ascii="Times New Roman" w:eastAsia="Times New Roman" w:hAnsi="Times New Roman" w:cs="Times New Roman"/>
          <w:b/>
          <w:sz w:val="24"/>
          <w:szCs w:val="24"/>
          <w:lang w:eastAsia="bg-BG"/>
        </w:rPr>
        <w:t>РАЗГЛЕЖДАНЕ НА ОФЕРТИ</w:t>
      </w:r>
    </w:p>
    <w:p w:rsidR="00B54DB7" w:rsidRPr="00B54DB7" w:rsidRDefault="00B54DB7" w:rsidP="006B40CD">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54DB7" w:rsidRPr="00B54DB7" w:rsidRDefault="00B54DB7" w:rsidP="006B40CD">
      <w:pPr>
        <w:tabs>
          <w:tab w:val="left" w:pos="567"/>
        </w:tabs>
        <w:spacing w:after="0" w:line="240" w:lineRule="auto"/>
        <w:ind w:right="-53" w:firstLine="720"/>
        <w:jc w:val="both"/>
        <w:rPr>
          <w:rFonts w:ascii="Times New Roman" w:eastAsia="Times New Roman" w:hAnsi="Times New Roman" w:cs="Times New Roman"/>
          <w:sz w:val="24"/>
          <w:szCs w:val="24"/>
        </w:rPr>
      </w:pPr>
      <w:r w:rsidRPr="00B54DB7">
        <w:rPr>
          <w:rFonts w:ascii="Times New Roman" w:eastAsia="Times New Roman" w:hAnsi="Times New Roman" w:cs="Times New Roman"/>
          <w:sz w:val="24"/>
          <w:szCs w:val="24"/>
        </w:rPr>
        <w:t xml:space="preserve">За провеждане на процедурата Възложителят с писмена заповед назначава комисия. Комисията се назначава от Възложителя след изтичане на срока за приемане на офертите и се обявява в деня, определен за отваряне на офертите. </w:t>
      </w:r>
    </w:p>
    <w:p w:rsidR="00B54DB7" w:rsidRPr="00B54DB7" w:rsidRDefault="00B54DB7" w:rsidP="006B40CD">
      <w:pPr>
        <w:tabs>
          <w:tab w:val="left" w:pos="567"/>
        </w:tabs>
        <w:spacing w:after="0" w:line="240" w:lineRule="auto"/>
        <w:ind w:right="-53" w:firstLine="720"/>
        <w:jc w:val="both"/>
        <w:rPr>
          <w:rFonts w:ascii="Times New Roman" w:eastAsia="Times New Roman" w:hAnsi="Times New Roman" w:cs="Times New Roman"/>
          <w:sz w:val="24"/>
          <w:szCs w:val="24"/>
          <w:lang w:val="en-US"/>
        </w:rPr>
      </w:pPr>
      <w:r w:rsidRPr="00B54DB7">
        <w:rPr>
          <w:rFonts w:ascii="Times New Roman" w:eastAsia="Times New Roman" w:hAnsi="Times New Roman" w:cs="Times New Roman"/>
          <w:sz w:val="24"/>
          <w:szCs w:val="24"/>
        </w:rPr>
        <w:t xml:space="preserve">Комисията се състои от нечетен брой членове. </w:t>
      </w:r>
    </w:p>
    <w:p w:rsidR="00B54DB7" w:rsidRPr="00B54DB7" w:rsidRDefault="00B54DB7" w:rsidP="006B40CD">
      <w:pPr>
        <w:tabs>
          <w:tab w:val="left" w:pos="567"/>
        </w:tabs>
        <w:spacing w:after="0" w:line="240" w:lineRule="auto"/>
        <w:ind w:right="-53" w:firstLine="720"/>
        <w:jc w:val="both"/>
        <w:rPr>
          <w:rFonts w:ascii="Times New Roman" w:eastAsia="Times New Roman" w:hAnsi="Times New Roman" w:cs="Times New Roman"/>
          <w:b/>
          <w:bCs/>
          <w:i/>
          <w:iCs/>
          <w:sz w:val="24"/>
          <w:szCs w:val="24"/>
        </w:rPr>
      </w:pPr>
      <w:r w:rsidRPr="00B54DB7">
        <w:rPr>
          <w:rFonts w:ascii="Times New Roman" w:eastAsia="Times New Roman" w:hAnsi="Times New Roman" w:cs="Times New Roman"/>
          <w:sz w:val="24"/>
          <w:szCs w:val="24"/>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B54DB7" w:rsidRPr="00B54DB7" w:rsidRDefault="00B54DB7" w:rsidP="006B40CD">
      <w:pPr>
        <w:tabs>
          <w:tab w:val="left" w:pos="567"/>
          <w:tab w:val="left" w:pos="1276"/>
        </w:tabs>
        <w:spacing w:after="0" w:line="240" w:lineRule="auto"/>
        <w:ind w:right="-51" w:firstLine="720"/>
        <w:jc w:val="both"/>
        <w:rPr>
          <w:rFonts w:ascii="Times New Roman" w:eastAsia="Times New Roman" w:hAnsi="Times New Roman" w:cs="Times New Roman"/>
          <w:b/>
          <w:sz w:val="24"/>
          <w:szCs w:val="24"/>
          <w:lang w:eastAsia="bg-BG"/>
        </w:rPr>
      </w:pPr>
      <w:r w:rsidRPr="00B54DB7">
        <w:rPr>
          <w:rFonts w:ascii="Times New Roman" w:eastAsia="Times New Roman" w:hAnsi="Times New Roman" w:cs="Times New Roman"/>
          <w:b/>
          <w:bCs/>
          <w:sz w:val="24"/>
          <w:szCs w:val="24"/>
          <w:lang w:eastAsia="bg-BG"/>
        </w:rPr>
        <w:t xml:space="preserve">Постъпилите оферти ще бъдат отворени на публично заседание на Комисията в деня и </w:t>
      </w:r>
      <w:r w:rsidR="009B54C7">
        <w:rPr>
          <w:rFonts w:ascii="Times New Roman" w:eastAsia="Times New Roman" w:hAnsi="Times New Roman" w:cs="Times New Roman"/>
          <w:b/>
          <w:bCs/>
          <w:sz w:val="24"/>
          <w:szCs w:val="24"/>
          <w:lang w:eastAsia="bg-BG"/>
        </w:rPr>
        <w:t>часа, посочени в обявата</w:t>
      </w:r>
      <w:r w:rsidRPr="00B54DB7">
        <w:rPr>
          <w:rFonts w:ascii="Times New Roman" w:eastAsia="Times New Roman" w:hAnsi="Times New Roman" w:cs="Times New Roman"/>
          <w:b/>
          <w:bCs/>
          <w:sz w:val="24"/>
          <w:szCs w:val="24"/>
          <w:lang w:eastAsia="bg-BG"/>
        </w:rPr>
        <w:t xml:space="preserve"> в административната сграда </w:t>
      </w:r>
      <w:r w:rsidR="009B54C7">
        <w:rPr>
          <w:rFonts w:ascii="Times New Roman" w:eastAsia="Times New Roman" w:hAnsi="Times New Roman" w:cs="Times New Roman"/>
          <w:b/>
          <w:sz w:val="24"/>
          <w:szCs w:val="24"/>
          <w:lang w:eastAsia="bg-BG"/>
        </w:rPr>
        <w:t>на ДГ „</w:t>
      </w:r>
      <w:r w:rsidR="007B1C91">
        <w:rPr>
          <w:rFonts w:ascii="Times New Roman" w:eastAsia="Times New Roman" w:hAnsi="Times New Roman" w:cs="Times New Roman"/>
          <w:b/>
          <w:sz w:val="24"/>
          <w:szCs w:val="24"/>
          <w:lang w:eastAsia="bg-BG"/>
        </w:rPr>
        <w:t>АЛБЕНА</w:t>
      </w:r>
      <w:r w:rsidR="009B54C7" w:rsidRPr="004F7194">
        <w:rPr>
          <w:rFonts w:ascii="Times New Roman" w:eastAsia="Times New Roman" w:hAnsi="Times New Roman" w:cs="Times New Roman"/>
          <w:b/>
          <w:sz w:val="24"/>
          <w:szCs w:val="24"/>
          <w:lang w:eastAsia="bg-BG"/>
        </w:rPr>
        <w:t>“</w:t>
      </w:r>
      <w:r w:rsidR="007B1C91">
        <w:rPr>
          <w:rFonts w:ascii="Times New Roman" w:eastAsia="Times New Roman" w:hAnsi="Times New Roman" w:cs="Times New Roman"/>
          <w:b/>
          <w:sz w:val="24"/>
          <w:szCs w:val="24"/>
          <w:lang w:eastAsia="bg-BG"/>
        </w:rPr>
        <w:t xml:space="preserve"> ул. „Кичево“№38</w:t>
      </w:r>
    </w:p>
    <w:p w:rsidR="00B54DB7" w:rsidRPr="00B54DB7" w:rsidRDefault="00B54DB7" w:rsidP="006B40CD">
      <w:pPr>
        <w:tabs>
          <w:tab w:val="left" w:pos="567"/>
        </w:tabs>
        <w:spacing w:after="0" w:line="240" w:lineRule="auto"/>
        <w:ind w:right="-51" w:firstLine="720"/>
        <w:jc w:val="both"/>
        <w:rPr>
          <w:rFonts w:ascii="Times New Roman" w:eastAsia="Times New Roman" w:hAnsi="Times New Roman" w:cs="Times New Roman"/>
          <w:sz w:val="24"/>
          <w:szCs w:val="24"/>
        </w:rPr>
      </w:pPr>
      <w:r w:rsidRPr="00B54DB7">
        <w:rPr>
          <w:rFonts w:ascii="Times New Roman" w:eastAsia="Times New Roman" w:hAnsi="Times New Roman" w:cs="Times New Roman"/>
          <w:sz w:val="24"/>
          <w:szCs w:val="24"/>
          <w:lang w:eastAsia="bg-BG"/>
        </w:rPr>
        <w:t xml:space="preserve">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w:t>
      </w:r>
      <w:proofErr w:type="spellStart"/>
      <w:r w:rsidRPr="00B54DB7">
        <w:rPr>
          <w:rFonts w:ascii="Times New Roman" w:eastAsia="Times New Roman" w:hAnsi="Times New Roman" w:cs="Times New Roman"/>
          <w:sz w:val="24"/>
          <w:szCs w:val="24"/>
          <w:lang w:eastAsia="bg-BG"/>
        </w:rPr>
        <w:t>новоопределения</w:t>
      </w:r>
      <w:proofErr w:type="spellEnd"/>
      <w:r w:rsidRPr="00B54DB7">
        <w:rPr>
          <w:rFonts w:ascii="Times New Roman" w:eastAsia="Times New Roman" w:hAnsi="Times New Roman" w:cs="Times New Roman"/>
          <w:sz w:val="24"/>
          <w:szCs w:val="24"/>
          <w:lang w:eastAsia="bg-BG"/>
        </w:rPr>
        <w:t xml:space="preserve"> час.</w:t>
      </w:r>
    </w:p>
    <w:p w:rsidR="00B54DB7" w:rsidRPr="00B54DB7" w:rsidRDefault="00B54DB7" w:rsidP="006B40CD">
      <w:pPr>
        <w:tabs>
          <w:tab w:val="left" w:pos="567"/>
        </w:tabs>
        <w:spacing w:after="0" w:line="240" w:lineRule="auto"/>
        <w:ind w:right="-51" w:firstLine="720"/>
        <w:jc w:val="both"/>
        <w:rPr>
          <w:rFonts w:ascii="Times New Roman" w:eastAsia="Times New Roman" w:hAnsi="Times New Roman" w:cs="Times New Roman"/>
          <w:sz w:val="24"/>
          <w:szCs w:val="24"/>
        </w:rPr>
      </w:pPr>
      <w:r w:rsidRPr="00B54DB7">
        <w:rPr>
          <w:rFonts w:ascii="Times New Roman" w:eastAsia="Times New Roman" w:hAnsi="Times New Roman" w:cs="Times New Roman"/>
          <w:sz w:val="24"/>
          <w:szCs w:val="24"/>
        </w:rPr>
        <w:t xml:space="preserve">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w:t>
      </w:r>
      <w:r w:rsidR="004D2335">
        <w:rPr>
          <w:rFonts w:ascii="Times New Roman" w:eastAsia="Times New Roman" w:hAnsi="Times New Roman" w:cs="Times New Roman"/>
          <w:sz w:val="24"/>
          <w:szCs w:val="24"/>
        </w:rPr>
        <w:t>ѝ</w:t>
      </w:r>
      <w:r w:rsidRPr="00B54DB7">
        <w:rPr>
          <w:rFonts w:ascii="Times New Roman" w:eastAsia="Times New Roman" w:hAnsi="Times New Roman" w:cs="Times New Roman"/>
          <w:sz w:val="24"/>
          <w:szCs w:val="24"/>
        </w:rPr>
        <w:t>. Когато член на комисията е против взетото решение, той подписва протокола с особено мнение и писмено излага мотивите си.</w:t>
      </w:r>
    </w:p>
    <w:p w:rsidR="00B54DB7" w:rsidRPr="00B54DB7" w:rsidRDefault="00B54DB7" w:rsidP="006B40CD">
      <w:pPr>
        <w:tabs>
          <w:tab w:val="left" w:pos="567"/>
        </w:tabs>
        <w:spacing w:after="0" w:line="240" w:lineRule="auto"/>
        <w:ind w:firstLine="741"/>
        <w:jc w:val="both"/>
        <w:rPr>
          <w:rFonts w:ascii="Times New Roman" w:eastAsia="Times New Roman" w:hAnsi="Times New Roman" w:cs="Times New Roman"/>
          <w:sz w:val="24"/>
          <w:szCs w:val="24"/>
          <w:lang w:val="en-US" w:eastAsia="bg-BG"/>
        </w:rPr>
      </w:pPr>
      <w:r w:rsidRPr="00B54DB7">
        <w:rPr>
          <w:rFonts w:ascii="Times New Roman" w:eastAsia="Times New Roman" w:hAnsi="Times New Roman" w:cs="Times New Roman"/>
          <w:sz w:val="24"/>
          <w:szCs w:val="24"/>
          <w:lang w:eastAsia="bg-BG"/>
        </w:rPr>
        <w:t>Отварянето</w:t>
      </w:r>
      <w:r w:rsidR="0046105A">
        <w:rPr>
          <w:rFonts w:ascii="Times New Roman" w:eastAsia="Times New Roman" w:hAnsi="Times New Roman" w:cs="Times New Roman"/>
          <w:sz w:val="24"/>
          <w:szCs w:val="24"/>
          <w:lang w:eastAsia="bg-BG"/>
        </w:rPr>
        <w:t xml:space="preserve"> </w:t>
      </w:r>
      <w:r w:rsidRPr="00B54DB7">
        <w:rPr>
          <w:rFonts w:ascii="Times New Roman" w:eastAsia="Times New Roman" w:hAnsi="Times New Roman" w:cs="Times New Roman"/>
          <w:sz w:val="24"/>
          <w:szCs w:val="24"/>
          <w:lang w:eastAsia="bg-BG"/>
        </w:rPr>
        <w:t>на</w:t>
      </w:r>
      <w:r w:rsidR="0046105A">
        <w:rPr>
          <w:rFonts w:ascii="Times New Roman" w:eastAsia="Times New Roman" w:hAnsi="Times New Roman" w:cs="Times New Roman"/>
          <w:sz w:val="24"/>
          <w:szCs w:val="24"/>
          <w:lang w:eastAsia="bg-BG"/>
        </w:rPr>
        <w:t xml:space="preserve"> </w:t>
      </w:r>
      <w:r w:rsidRPr="00B54DB7">
        <w:rPr>
          <w:rFonts w:ascii="Times New Roman" w:eastAsia="Times New Roman" w:hAnsi="Times New Roman" w:cs="Times New Roman"/>
          <w:sz w:val="24"/>
          <w:szCs w:val="24"/>
          <w:lang w:eastAsia="bg-BG"/>
        </w:rPr>
        <w:t>офертите е публично и на</w:t>
      </w:r>
      <w:r w:rsidR="0046105A">
        <w:rPr>
          <w:rFonts w:ascii="Times New Roman" w:eastAsia="Times New Roman" w:hAnsi="Times New Roman" w:cs="Times New Roman"/>
          <w:sz w:val="24"/>
          <w:szCs w:val="24"/>
          <w:lang w:eastAsia="bg-BG"/>
        </w:rPr>
        <w:t xml:space="preserve"> </w:t>
      </w:r>
      <w:r w:rsidRPr="00B54DB7">
        <w:rPr>
          <w:rFonts w:ascii="Times New Roman" w:eastAsia="Times New Roman" w:hAnsi="Times New Roman" w:cs="Times New Roman"/>
          <w:sz w:val="24"/>
          <w:szCs w:val="24"/>
          <w:lang w:eastAsia="bg-BG"/>
        </w:rPr>
        <w:t>него</w:t>
      </w:r>
      <w:r w:rsidR="0046105A">
        <w:rPr>
          <w:rFonts w:ascii="Times New Roman" w:eastAsia="Times New Roman" w:hAnsi="Times New Roman" w:cs="Times New Roman"/>
          <w:sz w:val="24"/>
          <w:szCs w:val="24"/>
          <w:lang w:eastAsia="bg-BG"/>
        </w:rPr>
        <w:t xml:space="preserve"> </w:t>
      </w:r>
      <w:r w:rsidRPr="00B54DB7">
        <w:rPr>
          <w:rFonts w:ascii="Times New Roman" w:eastAsia="Times New Roman" w:hAnsi="Times New Roman" w:cs="Times New Roman"/>
          <w:sz w:val="24"/>
          <w:szCs w:val="24"/>
          <w:lang w:eastAsia="bg-BG"/>
        </w:rPr>
        <w:t>могат</w:t>
      </w:r>
      <w:r w:rsidR="0046105A">
        <w:rPr>
          <w:rFonts w:ascii="Times New Roman" w:eastAsia="Times New Roman" w:hAnsi="Times New Roman" w:cs="Times New Roman"/>
          <w:sz w:val="24"/>
          <w:szCs w:val="24"/>
          <w:lang w:eastAsia="bg-BG"/>
        </w:rPr>
        <w:t xml:space="preserve"> </w:t>
      </w:r>
      <w:r w:rsidRPr="00B54DB7">
        <w:rPr>
          <w:rFonts w:ascii="Times New Roman" w:eastAsia="Times New Roman" w:hAnsi="Times New Roman" w:cs="Times New Roman"/>
          <w:sz w:val="24"/>
          <w:szCs w:val="24"/>
          <w:lang w:eastAsia="bg-BG"/>
        </w:rPr>
        <w:t>да</w:t>
      </w:r>
      <w:r w:rsidR="0046105A">
        <w:rPr>
          <w:rFonts w:ascii="Times New Roman" w:eastAsia="Times New Roman" w:hAnsi="Times New Roman" w:cs="Times New Roman"/>
          <w:sz w:val="24"/>
          <w:szCs w:val="24"/>
          <w:lang w:eastAsia="bg-BG"/>
        </w:rPr>
        <w:t xml:space="preserve"> </w:t>
      </w:r>
      <w:r w:rsidRPr="00B54DB7">
        <w:rPr>
          <w:rFonts w:ascii="Times New Roman" w:eastAsia="Times New Roman" w:hAnsi="Times New Roman" w:cs="Times New Roman"/>
          <w:sz w:val="24"/>
          <w:szCs w:val="24"/>
          <w:lang w:eastAsia="bg-BG"/>
        </w:rPr>
        <w:t>присъстват</w:t>
      </w:r>
      <w:r w:rsidR="0046105A">
        <w:rPr>
          <w:rFonts w:ascii="Times New Roman" w:eastAsia="Times New Roman" w:hAnsi="Times New Roman" w:cs="Times New Roman"/>
          <w:sz w:val="24"/>
          <w:szCs w:val="24"/>
          <w:lang w:eastAsia="bg-BG"/>
        </w:rPr>
        <w:t xml:space="preserve"> </w:t>
      </w:r>
      <w:r w:rsidRPr="00B54DB7">
        <w:rPr>
          <w:rFonts w:ascii="Times New Roman" w:eastAsia="Times New Roman" w:hAnsi="Times New Roman" w:cs="Times New Roman"/>
          <w:sz w:val="24"/>
          <w:szCs w:val="24"/>
          <w:lang w:eastAsia="bg-BG"/>
        </w:rPr>
        <w:t>участниците в процедурата</w:t>
      </w:r>
      <w:r w:rsidR="0046105A">
        <w:rPr>
          <w:rFonts w:ascii="Times New Roman" w:eastAsia="Times New Roman" w:hAnsi="Times New Roman" w:cs="Times New Roman"/>
          <w:sz w:val="24"/>
          <w:szCs w:val="24"/>
          <w:lang w:eastAsia="bg-BG"/>
        </w:rPr>
        <w:t xml:space="preserve"> </w:t>
      </w:r>
      <w:r w:rsidRPr="00B54DB7">
        <w:rPr>
          <w:rFonts w:ascii="Times New Roman" w:eastAsia="Times New Roman" w:hAnsi="Times New Roman" w:cs="Times New Roman"/>
          <w:sz w:val="24"/>
          <w:szCs w:val="24"/>
          <w:lang w:eastAsia="bg-BG"/>
        </w:rPr>
        <w:t>или</w:t>
      </w:r>
      <w:r w:rsidR="0046105A">
        <w:rPr>
          <w:rFonts w:ascii="Times New Roman" w:eastAsia="Times New Roman" w:hAnsi="Times New Roman" w:cs="Times New Roman"/>
          <w:sz w:val="24"/>
          <w:szCs w:val="24"/>
          <w:lang w:eastAsia="bg-BG"/>
        </w:rPr>
        <w:t xml:space="preserve"> </w:t>
      </w:r>
      <w:r w:rsidRPr="00B54DB7">
        <w:rPr>
          <w:rFonts w:ascii="Times New Roman" w:eastAsia="Times New Roman" w:hAnsi="Times New Roman" w:cs="Times New Roman"/>
          <w:sz w:val="24"/>
          <w:szCs w:val="24"/>
          <w:lang w:eastAsia="bg-BG"/>
        </w:rPr>
        <w:t>техни</w:t>
      </w:r>
      <w:r w:rsidR="0046105A">
        <w:rPr>
          <w:rFonts w:ascii="Times New Roman" w:eastAsia="Times New Roman" w:hAnsi="Times New Roman" w:cs="Times New Roman"/>
          <w:sz w:val="24"/>
          <w:szCs w:val="24"/>
          <w:lang w:eastAsia="bg-BG"/>
        </w:rPr>
        <w:t xml:space="preserve"> </w:t>
      </w:r>
      <w:r w:rsidRPr="00B54DB7">
        <w:rPr>
          <w:rFonts w:ascii="Times New Roman" w:eastAsia="Times New Roman" w:hAnsi="Times New Roman" w:cs="Times New Roman"/>
          <w:sz w:val="24"/>
          <w:szCs w:val="24"/>
          <w:lang w:eastAsia="bg-BG"/>
        </w:rPr>
        <w:t>упълномощени</w:t>
      </w:r>
      <w:r w:rsidR="0046105A">
        <w:rPr>
          <w:rFonts w:ascii="Times New Roman" w:eastAsia="Times New Roman" w:hAnsi="Times New Roman" w:cs="Times New Roman"/>
          <w:sz w:val="24"/>
          <w:szCs w:val="24"/>
          <w:lang w:eastAsia="bg-BG"/>
        </w:rPr>
        <w:t xml:space="preserve"> </w:t>
      </w:r>
      <w:r w:rsidR="004D2335">
        <w:rPr>
          <w:rFonts w:ascii="Times New Roman" w:eastAsia="Times New Roman" w:hAnsi="Times New Roman" w:cs="Times New Roman"/>
          <w:sz w:val="24"/>
          <w:szCs w:val="24"/>
          <w:lang w:eastAsia="bg-BG"/>
        </w:rPr>
        <w:t>представители.</w:t>
      </w:r>
      <w:r w:rsidRPr="00B54DB7">
        <w:rPr>
          <w:rFonts w:ascii="Times New Roman" w:eastAsia="Times New Roman" w:hAnsi="Times New Roman" w:cs="Times New Roman"/>
          <w:sz w:val="24"/>
          <w:szCs w:val="24"/>
          <w:lang w:eastAsia="bg-BG"/>
        </w:rPr>
        <w:t xml:space="preserve"> Представител на участник се допуска след представяне на документ за самоличност и съответно изрично пълномощно (извън случаите на законно представителство по силата на документите за регистрация). </w:t>
      </w:r>
    </w:p>
    <w:p w:rsidR="00B54DB7" w:rsidRPr="00B54DB7" w:rsidRDefault="007D418B" w:rsidP="006B40CD">
      <w:pPr>
        <w:tabs>
          <w:tab w:val="left" w:pos="567"/>
        </w:tabs>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00B54DB7" w:rsidRPr="00B54DB7">
        <w:rPr>
          <w:rFonts w:ascii="Times New Roman" w:eastAsia="Times New Roman" w:hAnsi="Times New Roman" w:cs="Times New Roman"/>
          <w:sz w:val="24"/>
          <w:szCs w:val="24"/>
          <w:lang w:eastAsia="bg-BG"/>
        </w:rPr>
        <w:t xml:space="preserve">а основание чл.107 от ЗОП </w:t>
      </w:r>
      <w:r>
        <w:rPr>
          <w:rFonts w:ascii="Times New Roman" w:eastAsia="Times New Roman" w:hAnsi="Times New Roman" w:cs="Times New Roman"/>
          <w:sz w:val="24"/>
          <w:szCs w:val="24"/>
          <w:lang w:eastAsia="bg-BG"/>
        </w:rPr>
        <w:t>възложителят отстранява</w:t>
      </w:r>
      <w:r w:rsidR="00B54DB7" w:rsidRPr="00B54DB7">
        <w:rPr>
          <w:rFonts w:ascii="Times New Roman" w:eastAsia="Times New Roman" w:hAnsi="Times New Roman" w:cs="Times New Roman"/>
          <w:sz w:val="24"/>
          <w:szCs w:val="24"/>
          <w:lang w:eastAsia="bg-BG"/>
        </w:rPr>
        <w:t xml:space="preserve"> всеки участник, който не отговаря освен на основанията по </w:t>
      </w:r>
      <w:hyperlink r:id="rId10" w:history="1">
        <w:r w:rsidR="00B54DB7" w:rsidRPr="00B54DB7">
          <w:rPr>
            <w:rFonts w:ascii="Times New Roman" w:eastAsia="Times New Roman" w:hAnsi="Times New Roman" w:cs="Times New Roman"/>
            <w:sz w:val="24"/>
            <w:szCs w:val="24"/>
            <w:lang w:eastAsia="bg-BG"/>
          </w:rPr>
          <w:t>чл. 54</w:t>
        </w:r>
      </w:hyperlink>
      <w:r w:rsidR="00B54DB7" w:rsidRPr="00B54DB7">
        <w:rPr>
          <w:rFonts w:ascii="Times New Roman" w:eastAsia="Times New Roman" w:hAnsi="Times New Roman" w:cs="Times New Roman"/>
          <w:sz w:val="24"/>
          <w:szCs w:val="24"/>
          <w:lang w:eastAsia="bg-BG"/>
        </w:rPr>
        <w:t xml:space="preserve"> ЗОП, и на поставените критерии за подбор или не изпълни друго условие, посочено в обявлението за обществена поръчка</w:t>
      </w:r>
      <w:r w:rsidR="001D3B75">
        <w:rPr>
          <w:rFonts w:ascii="Times New Roman" w:eastAsia="Times New Roman" w:hAnsi="Times New Roman" w:cs="Times New Roman"/>
          <w:sz w:val="24"/>
          <w:szCs w:val="24"/>
          <w:lang w:eastAsia="bg-BG"/>
        </w:rPr>
        <w:t xml:space="preserve"> или в документацията</w:t>
      </w:r>
      <w:r w:rsidR="00AA19E7">
        <w:rPr>
          <w:rFonts w:ascii="Times New Roman" w:eastAsia="Times New Roman" w:hAnsi="Times New Roman" w:cs="Times New Roman"/>
          <w:sz w:val="24"/>
          <w:szCs w:val="24"/>
          <w:lang w:eastAsia="bg-BG"/>
        </w:rPr>
        <w:t>. Също така възложителят отстранява</w:t>
      </w:r>
      <w:r w:rsidR="00B54DB7" w:rsidRPr="00B54DB7">
        <w:rPr>
          <w:rFonts w:ascii="Times New Roman" w:eastAsia="Times New Roman" w:hAnsi="Times New Roman" w:cs="Times New Roman"/>
          <w:sz w:val="24"/>
          <w:szCs w:val="24"/>
          <w:lang w:eastAsia="bg-BG"/>
        </w:rPr>
        <w:t xml:space="preserve"> участник, който е представил оферта, която не отговаря на:  </w:t>
      </w:r>
    </w:p>
    <w:p w:rsidR="00B54DB7" w:rsidRPr="00B54DB7" w:rsidRDefault="00B54DB7" w:rsidP="006B40CD">
      <w:pPr>
        <w:tabs>
          <w:tab w:val="left" w:pos="567"/>
        </w:tabs>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а) предварително обявените условия на поръчката; </w:t>
      </w:r>
    </w:p>
    <w:p w:rsidR="00B54DB7" w:rsidRPr="00B54DB7" w:rsidRDefault="00DB53ED" w:rsidP="006B40CD">
      <w:pPr>
        <w:tabs>
          <w:tab w:val="left" w:pos="567"/>
        </w:tabs>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w:t>
      </w:r>
      <w:r w:rsidR="00B54DB7" w:rsidRPr="00B54DB7">
        <w:rPr>
          <w:rFonts w:ascii="Times New Roman" w:eastAsia="Times New Roman" w:hAnsi="Times New Roman" w:cs="Times New Roman"/>
          <w:sz w:val="24"/>
          <w:szCs w:val="24"/>
          <w:lang w:eastAsia="bg-BG"/>
        </w:rPr>
        <w:t xml:space="preserve">) участник, който не е представил в срок обосновката по </w:t>
      </w:r>
      <w:hyperlink r:id="rId11" w:history="1">
        <w:r w:rsidR="00B54DB7" w:rsidRPr="00B54DB7">
          <w:rPr>
            <w:rFonts w:ascii="Times New Roman" w:eastAsia="Times New Roman" w:hAnsi="Times New Roman" w:cs="Times New Roman"/>
            <w:sz w:val="24"/>
            <w:szCs w:val="24"/>
            <w:lang w:eastAsia="bg-BG"/>
          </w:rPr>
          <w:t>чл. 72, ал. 1</w:t>
        </w:r>
      </w:hyperlink>
      <w:r w:rsidR="00B54DB7" w:rsidRPr="00B54DB7">
        <w:rPr>
          <w:rFonts w:ascii="Times New Roman" w:eastAsia="Times New Roman" w:hAnsi="Times New Roman" w:cs="Times New Roman"/>
          <w:sz w:val="24"/>
          <w:szCs w:val="24"/>
          <w:lang w:eastAsia="bg-BG"/>
        </w:rPr>
        <w:t xml:space="preserve"> от ЗОП или чиято оферта не е приета съгласно </w:t>
      </w:r>
      <w:hyperlink r:id="rId12" w:history="1">
        <w:r w:rsidR="00B54DB7" w:rsidRPr="00B54DB7">
          <w:rPr>
            <w:rFonts w:ascii="Times New Roman" w:eastAsia="Times New Roman" w:hAnsi="Times New Roman" w:cs="Times New Roman"/>
            <w:sz w:val="24"/>
            <w:szCs w:val="24"/>
            <w:lang w:eastAsia="bg-BG"/>
          </w:rPr>
          <w:t>чл. 72, ал. 3 - 5</w:t>
        </w:r>
      </w:hyperlink>
      <w:r w:rsidR="00B54DB7" w:rsidRPr="00B54DB7">
        <w:rPr>
          <w:rFonts w:ascii="Times New Roman" w:eastAsia="Times New Roman" w:hAnsi="Times New Roman" w:cs="Times New Roman"/>
          <w:sz w:val="24"/>
          <w:szCs w:val="24"/>
          <w:lang w:eastAsia="bg-BG"/>
        </w:rPr>
        <w:t xml:space="preserve"> от ЗОП,   </w:t>
      </w:r>
    </w:p>
    <w:p w:rsidR="00B54DB7" w:rsidRPr="00B54DB7" w:rsidRDefault="00DB53ED" w:rsidP="006B40CD">
      <w:pPr>
        <w:tabs>
          <w:tab w:val="left" w:pos="567"/>
        </w:tabs>
        <w:spacing w:after="0" w:line="240" w:lineRule="auto"/>
        <w:ind w:firstLine="708"/>
        <w:jc w:val="both"/>
        <w:rPr>
          <w:rFonts w:ascii="Times New Roman" w:eastAsia="Times New Roman" w:hAnsi="Times New Roman" w:cs="Times New Roman"/>
          <w:b/>
          <w:bCs/>
          <w:i/>
          <w:iCs/>
          <w:sz w:val="24"/>
          <w:szCs w:val="24"/>
          <w:lang w:eastAsia="bg-BG"/>
        </w:rPr>
      </w:pPr>
      <w:r>
        <w:rPr>
          <w:rFonts w:ascii="Times New Roman" w:eastAsia="Times New Roman" w:hAnsi="Times New Roman" w:cs="Times New Roman"/>
          <w:sz w:val="24"/>
          <w:szCs w:val="24"/>
          <w:lang w:eastAsia="bg-BG"/>
        </w:rPr>
        <w:t>в</w:t>
      </w:r>
      <w:r w:rsidR="00B54DB7" w:rsidRPr="00B54DB7">
        <w:rPr>
          <w:rFonts w:ascii="Times New Roman" w:eastAsia="Times New Roman" w:hAnsi="Times New Roman" w:cs="Times New Roman"/>
          <w:sz w:val="24"/>
          <w:szCs w:val="24"/>
          <w:lang w:eastAsia="bg-BG"/>
        </w:rPr>
        <w:t xml:space="preserve">) участници, които са свързани лица. </w:t>
      </w:r>
    </w:p>
    <w:p w:rsidR="009B54C7" w:rsidRDefault="00B54DB7" w:rsidP="006B40CD">
      <w:pPr>
        <w:tabs>
          <w:tab w:val="left" w:pos="567"/>
          <w:tab w:val="left" w:pos="9633"/>
        </w:tabs>
        <w:spacing w:after="0" w:line="240" w:lineRule="auto"/>
        <w:ind w:right="61" w:firstLine="720"/>
        <w:jc w:val="both"/>
        <w:rPr>
          <w:rFonts w:ascii="Times New Roman" w:eastAsia="Times New Roman" w:hAnsi="Times New Roman" w:cs="Times New Roman"/>
          <w:sz w:val="24"/>
          <w:szCs w:val="24"/>
        </w:rPr>
      </w:pPr>
      <w:r w:rsidRPr="00B54DB7">
        <w:rPr>
          <w:rFonts w:ascii="Times New Roman" w:eastAsia="Times New Roman" w:hAnsi="Times New Roman" w:cs="Times New Roman"/>
          <w:sz w:val="24"/>
          <w:szCs w:val="24"/>
        </w:rPr>
        <w:t xml:space="preserve"> Комисията оценява офертите в съответствие с предварително обявените условия, критерии и показатели за оценка. </w:t>
      </w:r>
    </w:p>
    <w:p w:rsidR="00B54DB7" w:rsidRPr="00B54DB7" w:rsidRDefault="00B54DB7" w:rsidP="009B54C7">
      <w:pPr>
        <w:tabs>
          <w:tab w:val="left" w:pos="567"/>
          <w:tab w:val="left" w:pos="9633"/>
        </w:tabs>
        <w:spacing w:after="0" w:line="240" w:lineRule="auto"/>
        <w:ind w:right="61"/>
        <w:jc w:val="both"/>
        <w:rPr>
          <w:rFonts w:ascii="Times New Roman" w:eastAsia="Times New Roman" w:hAnsi="Times New Roman" w:cs="Times New Roman"/>
          <w:b/>
          <w:bCs/>
          <w:i/>
          <w:iCs/>
          <w:sz w:val="24"/>
          <w:szCs w:val="24"/>
        </w:rPr>
      </w:pPr>
      <w:r w:rsidRPr="00B54DB7">
        <w:rPr>
          <w:rFonts w:ascii="Times New Roman" w:eastAsia="Times New Roman" w:hAnsi="Times New Roman" w:cs="Times New Roman"/>
          <w:b/>
          <w:bCs/>
          <w:i/>
          <w:iCs/>
          <w:sz w:val="24"/>
          <w:szCs w:val="24"/>
        </w:rPr>
        <w:t>Критерият за оценка на офертите е „</w:t>
      </w:r>
      <w:r w:rsidRPr="00B54DB7">
        <w:rPr>
          <w:rFonts w:ascii="Times New Roman" w:eastAsia="Times New Roman" w:hAnsi="Times New Roman" w:cs="Times New Roman"/>
          <w:b/>
          <w:bCs/>
          <w:i/>
          <w:iCs/>
          <w:sz w:val="24"/>
          <w:szCs w:val="24"/>
          <w:lang w:val="bs-Latn-BA"/>
        </w:rPr>
        <w:t>Най-ниска цена</w:t>
      </w:r>
      <w:r w:rsidRPr="00B54DB7">
        <w:rPr>
          <w:rFonts w:ascii="Times New Roman" w:eastAsia="Times New Roman" w:hAnsi="Times New Roman" w:cs="Times New Roman"/>
          <w:b/>
          <w:bCs/>
          <w:i/>
          <w:iCs/>
          <w:sz w:val="24"/>
          <w:szCs w:val="24"/>
        </w:rPr>
        <w:t>”.</w:t>
      </w:r>
    </w:p>
    <w:p w:rsidR="00B54DB7" w:rsidRPr="00B54DB7" w:rsidRDefault="00B54DB7" w:rsidP="006B40CD">
      <w:pPr>
        <w:tabs>
          <w:tab w:val="left" w:pos="567"/>
        </w:tabs>
        <w:spacing w:after="0" w:line="240" w:lineRule="auto"/>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w:t>
      </w:r>
      <w:r w:rsidRPr="00B54DB7">
        <w:rPr>
          <w:rFonts w:ascii="Times New Roman" w:eastAsia="Times New Roman" w:hAnsi="Times New Roman" w:cs="Times New Roman"/>
          <w:sz w:val="24"/>
          <w:szCs w:val="24"/>
          <w:lang w:eastAsia="bg-BG"/>
        </w:rPr>
        <w:lastRenderedPageBreak/>
        <w:t xml:space="preserve">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w:t>
      </w:r>
    </w:p>
    <w:p w:rsidR="00B54DB7" w:rsidRPr="00B54DB7" w:rsidRDefault="0085397A" w:rsidP="006B40CD">
      <w:pPr>
        <w:tabs>
          <w:tab w:val="left" w:pos="567"/>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262348" w:rsidRPr="00262348">
        <w:rPr>
          <w:rFonts w:ascii="Times New Roman" w:eastAsia="Times New Roman" w:hAnsi="Times New Roman" w:cs="Times New Roman"/>
          <w:sz w:val="24"/>
          <w:szCs w:val="24"/>
          <w:lang w:eastAsia="bg-BG"/>
        </w:rPr>
        <w:t xml:space="preserve">Комисията провежда публично жребий за определяне на изпълнител между класираните на първо място оферти, </w:t>
      </w:r>
      <w:r w:rsidR="00262348">
        <w:rPr>
          <w:rFonts w:ascii="Times New Roman" w:eastAsia="Times New Roman" w:hAnsi="Times New Roman" w:cs="Times New Roman"/>
          <w:sz w:val="24"/>
          <w:szCs w:val="24"/>
          <w:lang w:eastAsia="bg-BG"/>
        </w:rPr>
        <w:t>когато предложената цена</w:t>
      </w:r>
      <w:r w:rsidR="00262348" w:rsidRPr="00262348">
        <w:rPr>
          <w:rFonts w:ascii="Times New Roman" w:eastAsia="Times New Roman" w:hAnsi="Times New Roman" w:cs="Times New Roman"/>
          <w:sz w:val="24"/>
          <w:szCs w:val="24"/>
          <w:lang w:eastAsia="bg-BG"/>
        </w:rPr>
        <w:t xml:space="preserve"> се предлага в две или повече оферти.</w:t>
      </w:r>
    </w:p>
    <w:p w:rsidR="003250B3" w:rsidRPr="003250B3" w:rsidRDefault="00B54DB7" w:rsidP="006B40CD">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          За </w:t>
      </w:r>
      <w:r w:rsidR="009B6515">
        <w:rPr>
          <w:rFonts w:ascii="Times New Roman" w:eastAsia="Times New Roman" w:hAnsi="Times New Roman" w:cs="Times New Roman"/>
          <w:sz w:val="24"/>
          <w:szCs w:val="24"/>
          <w:lang w:eastAsia="bg-BG"/>
        </w:rPr>
        <w:t>резултатите от работата си</w:t>
      </w:r>
      <w:r w:rsidRPr="00B54DB7">
        <w:rPr>
          <w:rFonts w:ascii="Times New Roman" w:eastAsia="Times New Roman" w:hAnsi="Times New Roman" w:cs="Times New Roman"/>
          <w:sz w:val="24"/>
          <w:szCs w:val="24"/>
          <w:lang w:eastAsia="bg-BG"/>
        </w:rPr>
        <w:t xml:space="preserve">, Комисията съставя </w:t>
      </w:r>
      <w:r w:rsidR="009B54C7">
        <w:rPr>
          <w:rFonts w:ascii="Times New Roman" w:eastAsia="Times New Roman" w:hAnsi="Times New Roman" w:cs="Times New Roman"/>
          <w:sz w:val="24"/>
          <w:szCs w:val="24"/>
          <w:lang w:eastAsia="bg-BG"/>
        </w:rPr>
        <w:t xml:space="preserve">протокол, към който </w:t>
      </w:r>
      <w:r w:rsidR="003250B3" w:rsidRPr="003250B3">
        <w:rPr>
          <w:rFonts w:ascii="Times New Roman" w:eastAsia="Times New Roman" w:hAnsi="Times New Roman" w:cs="Times New Roman"/>
          <w:sz w:val="24"/>
          <w:szCs w:val="24"/>
          <w:lang w:eastAsia="bg-BG"/>
        </w:rPr>
        <w:t>се прилагат всички документи, изготвени в хода на работа на комисията, оценителни таблици, мотивите за особените мнения и др.</w:t>
      </w:r>
    </w:p>
    <w:p w:rsidR="00B54DB7" w:rsidRPr="00B54DB7" w:rsidRDefault="009B54C7" w:rsidP="006B40CD">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Протоколът на </w:t>
      </w:r>
      <w:r w:rsidR="003250B3" w:rsidRPr="003250B3">
        <w:rPr>
          <w:rFonts w:ascii="Times New Roman" w:eastAsia="Times New Roman" w:hAnsi="Times New Roman" w:cs="Times New Roman"/>
          <w:sz w:val="24"/>
          <w:szCs w:val="24"/>
          <w:lang w:eastAsia="bg-BG"/>
        </w:rPr>
        <w:t>комисията се подписва от всички членове и се предава на възложителя заедно с цялата документация.</w:t>
      </w:r>
    </w:p>
    <w:p w:rsidR="00B54DB7" w:rsidRPr="00B54DB7" w:rsidRDefault="00B54DB7" w:rsidP="006B40CD">
      <w:pPr>
        <w:tabs>
          <w:tab w:val="left" w:pos="567"/>
        </w:tabs>
        <w:spacing w:after="0" w:line="240" w:lineRule="auto"/>
        <w:ind w:right="99"/>
        <w:jc w:val="both"/>
        <w:rPr>
          <w:rFonts w:ascii="Times New Roman" w:eastAsia="Times New Roman" w:hAnsi="Times New Roman" w:cs="Times New Roman"/>
          <w:color w:val="000000"/>
          <w:sz w:val="24"/>
          <w:szCs w:val="24"/>
          <w:lang w:eastAsia="bg-BG"/>
        </w:rPr>
      </w:pPr>
    </w:p>
    <w:p w:rsidR="00B54DB7" w:rsidRPr="00B54DB7" w:rsidRDefault="000C6F3F" w:rsidP="006B40CD">
      <w:pPr>
        <w:tabs>
          <w:tab w:val="left" w:pos="-1701"/>
          <w:tab w:val="left" w:pos="567"/>
        </w:tabs>
        <w:spacing w:after="0" w:line="240" w:lineRule="auto"/>
        <w:ind w:right="99"/>
        <w:jc w:val="center"/>
        <w:rPr>
          <w:rFonts w:ascii="Times New Roman" w:eastAsia="Times New Roman" w:hAnsi="Times New Roman" w:cs="Times New Roman"/>
          <w:b/>
          <w:color w:val="000000"/>
          <w:sz w:val="24"/>
          <w:szCs w:val="24"/>
          <w:lang w:val="en-US" w:eastAsia="bg-BG"/>
        </w:rPr>
      </w:pPr>
      <w:r>
        <w:rPr>
          <w:rFonts w:ascii="Times New Roman" w:eastAsia="Times New Roman" w:hAnsi="Times New Roman" w:cs="Times New Roman"/>
          <w:b/>
          <w:color w:val="000000"/>
          <w:sz w:val="24"/>
          <w:szCs w:val="24"/>
          <w:lang w:val="en-US" w:eastAsia="bg-BG"/>
        </w:rPr>
        <w:t>VI</w:t>
      </w:r>
      <w:r w:rsidR="00DB53ED" w:rsidRPr="00B54DB7">
        <w:rPr>
          <w:rFonts w:ascii="Times New Roman" w:eastAsia="Times New Roman" w:hAnsi="Times New Roman" w:cs="Times New Roman"/>
          <w:b/>
          <w:color w:val="000000"/>
          <w:sz w:val="24"/>
          <w:szCs w:val="24"/>
          <w:lang w:val="en-US" w:eastAsia="bg-BG"/>
        </w:rPr>
        <w:t xml:space="preserve">. </w:t>
      </w:r>
      <w:r w:rsidR="00DB53ED" w:rsidRPr="00DB53ED">
        <w:rPr>
          <w:rFonts w:ascii="Times New Roman" w:eastAsia="Times New Roman" w:hAnsi="Times New Roman" w:cs="Times New Roman"/>
          <w:b/>
          <w:iCs/>
          <w:color w:val="000000"/>
          <w:sz w:val="24"/>
          <w:szCs w:val="24"/>
          <w:lang w:eastAsia="bg-BG"/>
        </w:rPr>
        <w:t>КЛАСИРАНЕ</w:t>
      </w:r>
      <w:r w:rsidR="00AC54B9">
        <w:rPr>
          <w:rFonts w:ascii="Times New Roman" w:eastAsia="Times New Roman" w:hAnsi="Times New Roman" w:cs="Times New Roman"/>
          <w:b/>
          <w:iCs/>
          <w:color w:val="000000"/>
          <w:sz w:val="24"/>
          <w:szCs w:val="24"/>
          <w:lang w:eastAsia="bg-BG"/>
        </w:rPr>
        <w:t xml:space="preserve"> </w:t>
      </w:r>
      <w:r w:rsidR="00B54DB7" w:rsidRPr="00B54DB7">
        <w:rPr>
          <w:rFonts w:ascii="Times New Roman" w:eastAsia="Times New Roman" w:hAnsi="Times New Roman" w:cs="Times New Roman"/>
          <w:b/>
          <w:iCs/>
          <w:color w:val="000000"/>
          <w:sz w:val="24"/>
          <w:szCs w:val="24"/>
          <w:lang w:eastAsia="bg-BG"/>
        </w:rPr>
        <w:t>И ОПРЕДЕЛЯНЕ НА ИЗПЪЛНИТЕЛ.</w:t>
      </w:r>
    </w:p>
    <w:p w:rsidR="00B54DB7" w:rsidRPr="00B54DB7" w:rsidRDefault="00B54DB7" w:rsidP="006B40CD">
      <w:pPr>
        <w:tabs>
          <w:tab w:val="left" w:pos="-1701"/>
          <w:tab w:val="left" w:pos="567"/>
        </w:tabs>
        <w:spacing w:after="0" w:line="240" w:lineRule="auto"/>
        <w:ind w:right="99"/>
        <w:jc w:val="center"/>
        <w:rPr>
          <w:rFonts w:ascii="Times New Roman" w:eastAsia="Times New Roman" w:hAnsi="Times New Roman" w:cs="Times New Roman"/>
          <w:b/>
          <w:color w:val="000000"/>
          <w:sz w:val="24"/>
          <w:szCs w:val="24"/>
          <w:lang w:val="en-US" w:eastAsia="bg-BG"/>
        </w:rPr>
      </w:pPr>
    </w:p>
    <w:p w:rsidR="00B54DB7" w:rsidRPr="00B54DB7" w:rsidRDefault="008A775B" w:rsidP="006B40CD">
      <w:pPr>
        <w:tabs>
          <w:tab w:val="left" w:pos="567"/>
        </w:tabs>
        <w:spacing w:after="0" w:line="240" w:lineRule="auto"/>
        <w:ind w:firstLine="741"/>
        <w:jc w:val="both"/>
        <w:rPr>
          <w:rFonts w:ascii="Times New Roman" w:eastAsia="Times New Roman" w:hAnsi="Times New Roman" w:cs="Times New Roman"/>
          <w:sz w:val="24"/>
          <w:szCs w:val="24"/>
          <w:lang w:eastAsia="bg-BG"/>
        </w:rPr>
      </w:pPr>
      <w:r w:rsidRPr="008A775B">
        <w:rPr>
          <w:rFonts w:ascii="Times New Roman" w:eastAsia="Times New Roman" w:hAnsi="Times New Roman" w:cs="Times New Roman"/>
          <w:sz w:val="24"/>
          <w:szCs w:val="24"/>
          <w:lang w:eastAsia="bg-BG"/>
        </w:rPr>
        <w:t>В 10-дневен срок от получаването на доклада възложителят го утвърждава или го връща на комисията с писмени указания</w:t>
      </w:r>
      <w:r w:rsidR="00BC26E4">
        <w:rPr>
          <w:rFonts w:ascii="Times New Roman" w:eastAsia="Times New Roman" w:hAnsi="Times New Roman" w:cs="Times New Roman"/>
          <w:sz w:val="24"/>
          <w:szCs w:val="24"/>
          <w:lang w:eastAsia="bg-BG"/>
        </w:rPr>
        <w:t xml:space="preserve"> в посочените от закона случаи.</w:t>
      </w: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sz w:val="24"/>
          <w:szCs w:val="24"/>
          <w:lang w:val="en-US" w:eastAsia="bg-BG"/>
        </w:rPr>
      </w:pPr>
    </w:p>
    <w:p w:rsidR="00B54DB7" w:rsidRPr="00B54DB7" w:rsidRDefault="00B54DB7" w:rsidP="006B40CD">
      <w:pPr>
        <w:tabs>
          <w:tab w:val="left" w:pos="567"/>
        </w:tabs>
        <w:spacing w:after="0" w:line="240" w:lineRule="auto"/>
        <w:jc w:val="both"/>
        <w:rPr>
          <w:rFonts w:ascii="Times New Roman" w:eastAsia="Times New Roman" w:hAnsi="Times New Roman" w:cs="Times New Roman"/>
          <w:sz w:val="24"/>
          <w:szCs w:val="24"/>
          <w:lang w:eastAsia="bg-BG"/>
        </w:rPr>
      </w:pPr>
    </w:p>
    <w:p w:rsidR="00B54DB7" w:rsidRPr="00B54DB7" w:rsidRDefault="000C6F3F" w:rsidP="006B40CD">
      <w:pPr>
        <w:tabs>
          <w:tab w:val="left" w:pos="567"/>
        </w:tabs>
        <w:spacing w:after="0" w:line="240" w:lineRule="auto"/>
        <w:ind w:left="60"/>
        <w:jc w:val="center"/>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en-US" w:eastAsia="bg-BG"/>
        </w:rPr>
        <w:t>VII</w:t>
      </w:r>
      <w:r w:rsidR="00B54DB7" w:rsidRPr="00B54DB7">
        <w:rPr>
          <w:rFonts w:ascii="Times New Roman" w:eastAsia="Times New Roman" w:hAnsi="Times New Roman" w:cs="Times New Roman"/>
          <w:b/>
          <w:sz w:val="24"/>
          <w:szCs w:val="24"/>
          <w:lang w:val="en-US" w:eastAsia="bg-BG"/>
        </w:rPr>
        <w:t xml:space="preserve">. </w:t>
      </w:r>
      <w:r w:rsidR="00B54DB7" w:rsidRPr="00B54DB7">
        <w:rPr>
          <w:rFonts w:ascii="Times New Roman" w:eastAsia="Times New Roman" w:hAnsi="Times New Roman" w:cs="Times New Roman"/>
          <w:b/>
          <w:sz w:val="24"/>
          <w:szCs w:val="24"/>
          <w:lang w:eastAsia="bg-BG"/>
        </w:rPr>
        <w:t>СКЛЮЧВАНЕ НА ДОГОВОР ЗА ОБЩЕСТВЕНАТА ПОРЪЧКА</w:t>
      </w: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sz w:val="24"/>
          <w:szCs w:val="24"/>
          <w:lang w:eastAsia="bg-BG"/>
        </w:rPr>
      </w:pP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b/>
          <w:sz w:val="24"/>
          <w:szCs w:val="24"/>
          <w:lang w:val="en-US" w:eastAsia="bg-BG"/>
        </w:rPr>
        <w:t>1</w:t>
      </w:r>
      <w:r w:rsidRPr="00B54DB7">
        <w:rPr>
          <w:rFonts w:ascii="Times New Roman" w:eastAsia="Times New Roman" w:hAnsi="Times New Roman" w:cs="Times New Roman"/>
          <w:b/>
          <w:sz w:val="24"/>
          <w:szCs w:val="24"/>
          <w:lang w:eastAsia="bg-BG"/>
        </w:rPr>
        <w:t>.</w:t>
      </w:r>
      <w:r w:rsidRPr="00B54DB7">
        <w:rPr>
          <w:rFonts w:ascii="Times New Roman" w:eastAsia="Times New Roman" w:hAnsi="Times New Roman" w:cs="Times New Roman"/>
          <w:sz w:val="24"/>
          <w:szCs w:val="24"/>
          <w:lang w:eastAsia="bg-BG"/>
        </w:rPr>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p>
    <w:p w:rsidR="00B54DB7" w:rsidRPr="00B54DB7" w:rsidRDefault="00B54DB7" w:rsidP="0046105A">
      <w:pPr>
        <w:tabs>
          <w:tab w:val="left" w:pos="567"/>
        </w:tabs>
        <w:spacing w:after="0" w:line="240" w:lineRule="auto"/>
        <w:ind w:firstLine="709"/>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1.  представи документ за регистрация в съответствие с изискването по </w:t>
      </w:r>
      <w:hyperlink r:id="rId13" w:history="1">
        <w:r w:rsidRPr="00B54DB7">
          <w:rPr>
            <w:rFonts w:ascii="Times New Roman" w:eastAsia="Times New Roman" w:hAnsi="Times New Roman" w:cs="Times New Roman"/>
            <w:sz w:val="24"/>
            <w:szCs w:val="24"/>
            <w:lang w:eastAsia="bg-BG"/>
          </w:rPr>
          <w:t>чл. 10, ал. 2</w:t>
        </w:r>
      </w:hyperlink>
      <w:r w:rsidRPr="00B54DB7">
        <w:rPr>
          <w:rFonts w:ascii="Times New Roman" w:eastAsia="Times New Roman" w:hAnsi="Times New Roman" w:cs="Times New Roman"/>
          <w:sz w:val="24"/>
          <w:szCs w:val="24"/>
          <w:lang w:eastAsia="bg-BG"/>
        </w:rPr>
        <w:t xml:space="preserve"> от ЗОП;  </w:t>
      </w:r>
    </w:p>
    <w:p w:rsidR="00B54DB7" w:rsidRPr="00B54DB7" w:rsidRDefault="00B54DB7" w:rsidP="0046105A">
      <w:pPr>
        <w:tabs>
          <w:tab w:val="left" w:pos="567"/>
        </w:tabs>
        <w:spacing w:after="0" w:line="240" w:lineRule="auto"/>
        <w:ind w:firstLine="709"/>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2.   изпълни задължението по </w:t>
      </w:r>
      <w:hyperlink r:id="rId14" w:history="1">
        <w:r w:rsidRPr="00B54DB7">
          <w:rPr>
            <w:rFonts w:ascii="Times New Roman" w:eastAsia="Times New Roman" w:hAnsi="Times New Roman" w:cs="Times New Roman"/>
            <w:sz w:val="24"/>
            <w:szCs w:val="24"/>
            <w:lang w:eastAsia="bg-BG"/>
          </w:rPr>
          <w:t>чл. 67, ал. 6</w:t>
        </w:r>
      </w:hyperlink>
      <w:r w:rsidRPr="00B54DB7">
        <w:rPr>
          <w:rFonts w:ascii="Times New Roman" w:eastAsia="Times New Roman" w:hAnsi="Times New Roman" w:cs="Times New Roman"/>
          <w:sz w:val="24"/>
          <w:szCs w:val="24"/>
          <w:lang w:eastAsia="bg-BG"/>
        </w:rPr>
        <w:t xml:space="preserve"> от ЗОП ;</w:t>
      </w:r>
    </w:p>
    <w:p w:rsidR="00B54DB7" w:rsidRPr="00B54DB7" w:rsidRDefault="00B54DB7" w:rsidP="0046105A">
      <w:pPr>
        <w:tabs>
          <w:tab w:val="left" w:pos="567"/>
        </w:tabs>
        <w:spacing w:after="0" w:line="240" w:lineRule="auto"/>
        <w:ind w:firstLine="709"/>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3.   представи определената гаранция за изпълнение на договора; </w:t>
      </w:r>
    </w:p>
    <w:p w:rsidR="00B54DB7" w:rsidRPr="00B54DB7" w:rsidRDefault="00B54DB7" w:rsidP="006B40CD">
      <w:pPr>
        <w:tabs>
          <w:tab w:val="left" w:pos="567"/>
        </w:tabs>
        <w:spacing w:after="0" w:line="240" w:lineRule="auto"/>
        <w:ind w:firstLine="284"/>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rsidR="00B54DB7" w:rsidRPr="00B54DB7" w:rsidRDefault="00B54DB7" w:rsidP="006B40CD">
      <w:pPr>
        <w:tabs>
          <w:tab w:val="left" w:pos="567"/>
        </w:tabs>
        <w:spacing w:after="0" w:line="240" w:lineRule="auto"/>
        <w:ind w:firstLine="708"/>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b/>
          <w:sz w:val="24"/>
          <w:szCs w:val="24"/>
          <w:lang w:eastAsia="bg-BG"/>
        </w:rPr>
        <w:t>2.</w:t>
      </w:r>
      <w:r w:rsidRPr="00B54DB7">
        <w:rPr>
          <w:rFonts w:ascii="Times New Roman" w:eastAsia="Times New Roman" w:hAnsi="Times New Roman" w:cs="Times New Roman"/>
          <w:sz w:val="24"/>
          <w:szCs w:val="24"/>
          <w:lang w:eastAsia="bg-BG"/>
        </w:rPr>
        <w:t xml:space="preserve"> Възложителят не сключва договор, когато участникът, класиран на първо място: </w:t>
      </w:r>
    </w:p>
    <w:p w:rsidR="00B54DB7" w:rsidRPr="00B54DB7" w:rsidRDefault="00B54DB7" w:rsidP="006B40CD">
      <w:pPr>
        <w:tabs>
          <w:tab w:val="left" w:pos="567"/>
        </w:tabs>
        <w:spacing w:after="0" w:line="240" w:lineRule="auto"/>
        <w:ind w:left="567"/>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1. откаже да сключи договор;  </w:t>
      </w:r>
    </w:p>
    <w:p w:rsidR="00B54DB7" w:rsidRPr="00B54DB7" w:rsidRDefault="00B54DB7" w:rsidP="006B40CD">
      <w:pPr>
        <w:tabs>
          <w:tab w:val="left" w:pos="567"/>
        </w:tabs>
        <w:spacing w:after="0" w:line="240" w:lineRule="auto"/>
        <w:ind w:left="567"/>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 2. не изпълни някое от условията по чл.112, </w:t>
      </w:r>
      <w:hyperlink r:id="rId15" w:history="1">
        <w:r w:rsidRPr="00B54DB7">
          <w:rPr>
            <w:rFonts w:ascii="Times New Roman" w:eastAsia="Times New Roman" w:hAnsi="Times New Roman" w:cs="Times New Roman"/>
            <w:sz w:val="24"/>
            <w:szCs w:val="24"/>
            <w:lang w:eastAsia="bg-BG"/>
          </w:rPr>
          <w:t>ал. 1</w:t>
        </w:r>
      </w:hyperlink>
      <w:r w:rsidRPr="00B54DB7">
        <w:rPr>
          <w:rFonts w:ascii="Times New Roman" w:eastAsia="Times New Roman" w:hAnsi="Times New Roman" w:cs="Times New Roman"/>
          <w:sz w:val="24"/>
          <w:szCs w:val="24"/>
          <w:lang w:eastAsia="bg-BG"/>
        </w:rPr>
        <w:t xml:space="preserve"> от ЗОП;</w:t>
      </w:r>
    </w:p>
    <w:p w:rsidR="00B54DB7" w:rsidRPr="00B54DB7" w:rsidRDefault="00B54DB7" w:rsidP="006B40CD">
      <w:pPr>
        <w:tabs>
          <w:tab w:val="left" w:pos="567"/>
        </w:tabs>
        <w:spacing w:after="0" w:line="240" w:lineRule="auto"/>
        <w:ind w:left="567"/>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sz w:val="24"/>
          <w:szCs w:val="24"/>
          <w:lang w:eastAsia="bg-BG"/>
        </w:rPr>
        <w:t xml:space="preserve"> 3. не докаже, че не са налице основания за отстраняване от процедурата.</w:t>
      </w:r>
    </w:p>
    <w:p w:rsidR="00B54DB7" w:rsidRPr="005A62F0" w:rsidRDefault="00B54DB7" w:rsidP="006B40CD">
      <w:pPr>
        <w:tabs>
          <w:tab w:val="left" w:pos="567"/>
        </w:tabs>
        <w:spacing w:after="0" w:line="240" w:lineRule="auto"/>
        <w:jc w:val="both"/>
        <w:rPr>
          <w:rFonts w:ascii="Times New Roman" w:eastAsia="Times New Roman" w:hAnsi="Times New Roman" w:cs="Times New Roman"/>
          <w:b/>
          <w:color w:val="000000"/>
          <w:sz w:val="24"/>
          <w:szCs w:val="24"/>
          <w:lang w:val="en-US" w:eastAsia="bg-BG"/>
        </w:rPr>
      </w:pPr>
    </w:p>
    <w:p w:rsidR="00B54DB7" w:rsidRPr="00B54DB7" w:rsidRDefault="000C6F3F" w:rsidP="006B40CD">
      <w:pPr>
        <w:tabs>
          <w:tab w:val="left" w:pos="567"/>
        </w:tabs>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VIII</w:t>
      </w:r>
      <w:r w:rsidR="00B54DB7" w:rsidRPr="00B54DB7">
        <w:rPr>
          <w:rFonts w:ascii="Times New Roman" w:eastAsia="Times New Roman" w:hAnsi="Times New Roman" w:cs="Times New Roman"/>
          <w:b/>
          <w:sz w:val="24"/>
          <w:szCs w:val="24"/>
          <w:lang w:val="en-US" w:eastAsia="bg-BG"/>
        </w:rPr>
        <w:t xml:space="preserve">. </w:t>
      </w:r>
      <w:r w:rsidR="00B54DB7" w:rsidRPr="00B54DB7">
        <w:rPr>
          <w:rFonts w:ascii="Times New Roman" w:eastAsia="Times New Roman" w:hAnsi="Times New Roman" w:cs="Times New Roman"/>
          <w:b/>
          <w:sz w:val="24"/>
          <w:szCs w:val="24"/>
          <w:lang w:eastAsia="bg-BG"/>
        </w:rPr>
        <w:t>ГАРАНЦИИ</w:t>
      </w: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sz w:val="24"/>
          <w:szCs w:val="24"/>
          <w:lang w:eastAsia="bg-BG"/>
        </w:rPr>
      </w:pP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b/>
          <w:color w:val="000000"/>
          <w:sz w:val="24"/>
          <w:szCs w:val="24"/>
          <w:lang w:eastAsia="bg-BG"/>
        </w:rPr>
      </w:pPr>
      <w:r w:rsidRPr="00B54DB7">
        <w:rPr>
          <w:rFonts w:ascii="Times New Roman" w:eastAsia="Times New Roman" w:hAnsi="Times New Roman" w:cs="Times New Roman"/>
          <w:b/>
          <w:color w:val="000000"/>
          <w:sz w:val="24"/>
          <w:szCs w:val="24"/>
          <w:lang w:eastAsia="bg-BG"/>
        </w:rPr>
        <w:t>1. Гаранция за изпълнение.</w:t>
      </w: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color w:val="000000"/>
          <w:sz w:val="24"/>
          <w:szCs w:val="24"/>
          <w:lang w:eastAsia="bg-BG"/>
        </w:rPr>
        <w:t xml:space="preserve">Гаранцията за изпълнение има обезпечителна и </w:t>
      </w:r>
      <w:proofErr w:type="spellStart"/>
      <w:r w:rsidRPr="00B54DB7">
        <w:rPr>
          <w:rFonts w:ascii="Times New Roman" w:eastAsia="Times New Roman" w:hAnsi="Times New Roman" w:cs="Times New Roman"/>
          <w:color w:val="000000"/>
          <w:sz w:val="24"/>
          <w:szCs w:val="24"/>
          <w:lang w:eastAsia="bg-BG"/>
        </w:rPr>
        <w:t>обезщетителна</w:t>
      </w:r>
      <w:proofErr w:type="spellEnd"/>
      <w:r w:rsidRPr="00B54DB7">
        <w:rPr>
          <w:rFonts w:ascii="Times New Roman" w:eastAsia="Times New Roman" w:hAnsi="Times New Roman" w:cs="Times New Roman"/>
          <w:color w:val="000000"/>
          <w:sz w:val="24"/>
          <w:szCs w:val="24"/>
          <w:lang w:eastAsia="bg-BG"/>
        </w:rPr>
        <w:t xml:space="preserve"> функция, т.е. от една страна цели да стимулира изпълнителя към точно и качествено изпълнение на задълженията му по договора за обществената поръчка, а от друга страна да послужи като обезщетение при </w:t>
      </w:r>
      <w:r w:rsidR="00DB53ED" w:rsidRPr="00B54DB7">
        <w:rPr>
          <w:rFonts w:ascii="Times New Roman" w:eastAsia="Times New Roman" w:hAnsi="Times New Roman" w:cs="Times New Roman"/>
          <w:color w:val="000000"/>
          <w:sz w:val="24"/>
          <w:szCs w:val="24"/>
          <w:lang w:eastAsia="bg-BG"/>
        </w:rPr>
        <w:t>недобросъвестно</w:t>
      </w:r>
      <w:r w:rsidRPr="00B54DB7">
        <w:rPr>
          <w:rFonts w:ascii="Times New Roman" w:eastAsia="Times New Roman" w:hAnsi="Times New Roman" w:cs="Times New Roman"/>
          <w:color w:val="000000"/>
          <w:sz w:val="24"/>
          <w:szCs w:val="24"/>
          <w:lang w:eastAsia="bg-BG"/>
        </w:rPr>
        <w:t xml:space="preserve"> поведение от негова страна.</w:t>
      </w: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color w:val="000000"/>
          <w:sz w:val="24"/>
          <w:szCs w:val="24"/>
          <w:lang w:eastAsia="bg-BG"/>
        </w:rPr>
        <w:t xml:space="preserve">Гаранцията за изпълнение е сума в размер на </w:t>
      </w:r>
      <w:r w:rsidRPr="00B54DB7">
        <w:rPr>
          <w:rFonts w:ascii="Times New Roman" w:eastAsia="Times New Roman" w:hAnsi="Times New Roman" w:cs="Times New Roman"/>
          <w:b/>
          <w:color w:val="000000"/>
          <w:sz w:val="24"/>
          <w:szCs w:val="24"/>
          <w:lang w:eastAsia="bg-BG"/>
        </w:rPr>
        <w:t>3 % /три на сто/ от стойността на договора за изпълнение на обществената поръчка без ДДС.</w:t>
      </w: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color w:val="000000"/>
          <w:sz w:val="24"/>
          <w:szCs w:val="24"/>
          <w:lang w:eastAsia="bg-BG"/>
        </w:rPr>
        <w:t>Гаранцията за изпълнение се представя в една от следните форми:</w:t>
      </w: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color w:val="000000"/>
          <w:sz w:val="24"/>
          <w:szCs w:val="24"/>
          <w:lang w:eastAsia="bg-BG"/>
        </w:rPr>
        <w:t xml:space="preserve">- парична сума внесена чрез банков превод по банкова сметка на район „Южен“- община Пловдив </w:t>
      </w:r>
      <w:r w:rsidRPr="00B54DB7">
        <w:rPr>
          <w:rFonts w:ascii="Times New Roman" w:eastAsia="Times New Roman" w:hAnsi="Times New Roman" w:cs="Times New Roman"/>
          <w:b/>
          <w:sz w:val="24"/>
          <w:szCs w:val="24"/>
          <w:lang w:val="en-US" w:eastAsia="bg-BG"/>
        </w:rPr>
        <w:t>IBAN</w:t>
      </w:r>
      <w:r w:rsidRPr="00B54DB7">
        <w:rPr>
          <w:rFonts w:ascii="Times New Roman" w:eastAsia="Times New Roman" w:hAnsi="Times New Roman" w:cs="Times New Roman"/>
          <w:b/>
          <w:sz w:val="24"/>
          <w:szCs w:val="24"/>
          <w:lang w:eastAsia="bg-BG"/>
        </w:rPr>
        <w:t xml:space="preserve">: </w:t>
      </w:r>
      <w:r w:rsidRPr="00B54DB7">
        <w:rPr>
          <w:rFonts w:ascii="Times New Roman" w:eastAsia="Times New Roman" w:hAnsi="Times New Roman" w:cs="Times New Roman"/>
          <w:b/>
          <w:sz w:val="24"/>
          <w:szCs w:val="24"/>
          <w:lang w:val="en-US" w:eastAsia="bg-BG"/>
        </w:rPr>
        <w:t>BG</w:t>
      </w:r>
      <w:r w:rsidR="00D97639">
        <w:rPr>
          <w:rFonts w:ascii="Times New Roman" w:eastAsia="Times New Roman" w:hAnsi="Times New Roman" w:cs="Times New Roman"/>
          <w:b/>
          <w:sz w:val="24"/>
          <w:szCs w:val="24"/>
          <w:lang w:eastAsia="bg-BG"/>
        </w:rPr>
        <w:t>54</w:t>
      </w:r>
      <w:r w:rsidR="00D97639">
        <w:rPr>
          <w:rFonts w:ascii="Times New Roman" w:eastAsia="Times New Roman" w:hAnsi="Times New Roman" w:cs="Times New Roman"/>
          <w:b/>
          <w:sz w:val="24"/>
          <w:szCs w:val="24"/>
          <w:lang w:val="en-US" w:eastAsia="bg-BG"/>
        </w:rPr>
        <w:t>IORT73753302001803</w:t>
      </w:r>
      <w:r w:rsidRPr="00B54DB7">
        <w:rPr>
          <w:rFonts w:ascii="Times New Roman" w:eastAsia="Times New Roman" w:hAnsi="Times New Roman" w:cs="Times New Roman"/>
          <w:sz w:val="24"/>
          <w:szCs w:val="24"/>
          <w:lang w:eastAsia="bg-BG"/>
        </w:rPr>
        <w:t xml:space="preserve">, </w:t>
      </w:r>
      <w:r w:rsidRPr="00B54DB7">
        <w:rPr>
          <w:rFonts w:ascii="Times New Roman" w:eastAsia="Times New Roman" w:hAnsi="Times New Roman" w:cs="Times New Roman"/>
          <w:sz w:val="24"/>
          <w:szCs w:val="24"/>
          <w:lang w:val="en-US" w:eastAsia="bg-BG"/>
        </w:rPr>
        <w:t>BIC</w:t>
      </w:r>
      <w:r w:rsidRPr="00B54DB7">
        <w:rPr>
          <w:rFonts w:ascii="Times New Roman" w:eastAsia="Times New Roman" w:hAnsi="Times New Roman" w:cs="Times New Roman"/>
          <w:sz w:val="24"/>
          <w:szCs w:val="24"/>
          <w:lang w:eastAsia="bg-BG"/>
        </w:rPr>
        <w:t>:</w:t>
      </w:r>
      <w:r w:rsidRPr="00B54DB7">
        <w:rPr>
          <w:rFonts w:ascii="Times New Roman" w:eastAsia="Times New Roman" w:hAnsi="Times New Roman" w:cs="Times New Roman"/>
          <w:sz w:val="24"/>
          <w:szCs w:val="24"/>
          <w:lang w:val="en-US" w:eastAsia="bg-BG"/>
        </w:rPr>
        <w:t>IORTBGSF</w:t>
      </w:r>
      <w:r w:rsidRPr="00B54DB7">
        <w:rPr>
          <w:rFonts w:ascii="Times New Roman" w:eastAsia="Times New Roman" w:hAnsi="Times New Roman" w:cs="Times New Roman"/>
          <w:sz w:val="24"/>
          <w:szCs w:val="24"/>
          <w:lang w:eastAsia="bg-BG"/>
        </w:rPr>
        <w:t xml:space="preserve">, </w:t>
      </w:r>
      <w:r w:rsidRPr="00B54DB7">
        <w:rPr>
          <w:rFonts w:ascii="Times New Roman" w:eastAsia="Times New Roman" w:hAnsi="Times New Roman" w:cs="Times New Roman"/>
          <w:sz w:val="24"/>
          <w:szCs w:val="24"/>
          <w:lang w:val="bs-Latn-BA" w:eastAsia="bg-BG"/>
        </w:rPr>
        <w:t>„</w:t>
      </w:r>
      <w:proofErr w:type="spellStart"/>
      <w:r w:rsidRPr="00B54DB7">
        <w:rPr>
          <w:rFonts w:ascii="Times New Roman" w:eastAsia="Times New Roman" w:hAnsi="Times New Roman" w:cs="Times New Roman"/>
          <w:sz w:val="24"/>
          <w:szCs w:val="24"/>
          <w:lang w:eastAsia="bg-BG"/>
        </w:rPr>
        <w:t>Инвестбанк</w:t>
      </w:r>
      <w:proofErr w:type="spellEnd"/>
      <w:r w:rsidRPr="00B54DB7">
        <w:rPr>
          <w:rFonts w:ascii="Times New Roman" w:eastAsia="Times New Roman" w:hAnsi="Times New Roman" w:cs="Times New Roman"/>
          <w:sz w:val="24"/>
          <w:szCs w:val="24"/>
          <w:lang w:eastAsia="bg-BG"/>
        </w:rPr>
        <w:t>” – АД, клон Пловдив</w:t>
      </w:r>
    </w:p>
    <w:p w:rsidR="00B54DB7" w:rsidRPr="00B54DB7" w:rsidRDefault="00B54DB7" w:rsidP="006B40CD">
      <w:pPr>
        <w:tabs>
          <w:tab w:val="left" w:pos="567"/>
        </w:tabs>
        <w:spacing w:after="0" w:line="240" w:lineRule="auto"/>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color w:val="000000"/>
          <w:sz w:val="24"/>
          <w:szCs w:val="24"/>
          <w:lang w:eastAsia="bg-BG"/>
        </w:rPr>
        <w:t xml:space="preserve">            - банкова гаранция;</w:t>
      </w:r>
    </w:p>
    <w:p w:rsidR="00B54DB7" w:rsidRPr="00B54DB7" w:rsidRDefault="00B54DB7" w:rsidP="006B40CD">
      <w:pPr>
        <w:tabs>
          <w:tab w:val="left" w:pos="567"/>
        </w:tabs>
        <w:spacing w:after="0" w:line="240" w:lineRule="auto"/>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color w:val="000000"/>
          <w:sz w:val="24"/>
          <w:szCs w:val="24"/>
          <w:lang w:eastAsia="bg-BG"/>
        </w:rPr>
        <w:t xml:space="preserve">           -</w:t>
      </w:r>
      <w:r w:rsidRPr="00B54DB7">
        <w:rPr>
          <w:rFonts w:ascii="Times New Roman" w:eastAsia="Times New Roman" w:hAnsi="Times New Roman" w:cs="Times New Roman"/>
          <w:sz w:val="24"/>
          <w:szCs w:val="24"/>
          <w:lang w:eastAsia="bg-BG"/>
        </w:rPr>
        <w:t xml:space="preserve">  застраховка, която обезпечава изпълнението чрез покритие на отговорността на изпълнителя.</w:t>
      </w: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color w:val="000000"/>
          <w:sz w:val="24"/>
          <w:szCs w:val="24"/>
          <w:lang w:eastAsia="bg-BG"/>
        </w:rPr>
      </w:pPr>
      <w:proofErr w:type="gramStart"/>
      <w:r w:rsidRPr="00B54DB7">
        <w:rPr>
          <w:rFonts w:ascii="Times New Roman" w:eastAsia="Times New Roman" w:hAnsi="Times New Roman" w:cs="Times New Roman"/>
          <w:color w:val="000000"/>
          <w:sz w:val="24"/>
          <w:szCs w:val="24"/>
          <w:lang w:val="en-US" w:eastAsia="bg-BG"/>
        </w:rPr>
        <w:lastRenderedPageBreak/>
        <w:t>O</w:t>
      </w:r>
      <w:proofErr w:type="spellStart"/>
      <w:r w:rsidR="00DB53ED" w:rsidRPr="00B54DB7">
        <w:rPr>
          <w:rFonts w:ascii="Times New Roman" w:eastAsia="Times New Roman" w:hAnsi="Times New Roman" w:cs="Times New Roman"/>
          <w:color w:val="000000"/>
          <w:sz w:val="24"/>
          <w:szCs w:val="24"/>
          <w:lang w:eastAsia="bg-BG"/>
        </w:rPr>
        <w:t>пределеният</w:t>
      </w:r>
      <w:proofErr w:type="spellEnd"/>
      <w:r w:rsidRPr="00B54DB7">
        <w:rPr>
          <w:rFonts w:ascii="Times New Roman" w:eastAsia="Times New Roman" w:hAnsi="Times New Roman" w:cs="Times New Roman"/>
          <w:color w:val="000000"/>
          <w:sz w:val="24"/>
          <w:szCs w:val="24"/>
          <w:lang w:eastAsia="bg-BG"/>
        </w:rPr>
        <w:t xml:space="preserve"> за изпълнител избира сам формата на гаранцията за изпълнение.</w:t>
      </w:r>
      <w:proofErr w:type="gramEnd"/>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color w:val="000000"/>
          <w:sz w:val="24"/>
          <w:szCs w:val="24"/>
          <w:lang w:eastAsia="bg-BG"/>
        </w:rPr>
        <w:t>При представяне на гаранцията за изпълнение в платежния документ, в банковата гаранция и в застраховка изрично се посочва договорът, по който се представя гаранцията.</w:t>
      </w: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sz w:val="24"/>
          <w:szCs w:val="24"/>
          <w:lang w:eastAsia="bg-BG"/>
        </w:rPr>
        <w:t>Гаранцията под форма на парична сума или банкова гаранция може да се предостави от името на изпълнителя за сметка на трето лице - гарант.</w:t>
      </w: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color w:val="000000"/>
          <w:sz w:val="24"/>
          <w:szCs w:val="24"/>
          <w:lang w:eastAsia="bg-BG"/>
        </w:rPr>
        <w:t>Ако определеният изпълнител избере да представи гаранцията за изпълнение под формата на банкова гаранция, тя трябва да отговаря на следните съществени условия:</w:t>
      </w:r>
    </w:p>
    <w:p w:rsidR="00B54DB7" w:rsidRPr="00B54DB7" w:rsidRDefault="00B54DB7" w:rsidP="006B40CD">
      <w:pPr>
        <w:numPr>
          <w:ilvl w:val="0"/>
          <w:numId w:val="12"/>
        </w:numPr>
        <w:tabs>
          <w:tab w:val="left" w:pos="567"/>
        </w:tabs>
        <w:spacing w:after="0" w:line="240" w:lineRule="auto"/>
        <w:ind w:left="426" w:firstLine="283"/>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color w:val="000000"/>
          <w:sz w:val="24"/>
          <w:szCs w:val="24"/>
          <w:lang w:eastAsia="bg-BG"/>
        </w:rPr>
        <w:t xml:space="preserve">банковата гаранция е безусловна, неотменима, с възможност да се усвои изцяло или на части, в зависимост от </w:t>
      </w:r>
      <w:proofErr w:type="spellStart"/>
      <w:r w:rsidRPr="00B54DB7">
        <w:rPr>
          <w:rFonts w:ascii="Times New Roman" w:eastAsia="Times New Roman" w:hAnsi="Times New Roman" w:cs="Times New Roman"/>
          <w:color w:val="000000"/>
          <w:sz w:val="24"/>
          <w:szCs w:val="24"/>
          <w:lang w:eastAsia="bg-BG"/>
        </w:rPr>
        <w:t>претендираното</w:t>
      </w:r>
      <w:proofErr w:type="spellEnd"/>
      <w:r w:rsidRPr="00B54DB7">
        <w:rPr>
          <w:rFonts w:ascii="Times New Roman" w:eastAsia="Times New Roman" w:hAnsi="Times New Roman" w:cs="Times New Roman"/>
          <w:color w:val="000000"/>
          <w:sz w:val="24"/>
          <w:szCs w:val="24"/>
          <w:lang w:eastAsia="bg-BG"/>
        </w:rPr>
        <w:t xml:space="preserve"> обезщетение;</w:t>
      </w:r>
    </w:p>
    <w:p w:rsidR="00B54DB7" w:rsidRPr="00B54DB7" w:rsidRDefault="00B54DB7" w:rsidP="006B40CD">
      <w:pPr>
        <w:numPr>
          <w:ilvl w:val="0"/>
          <w:numId w:val="12"/>
        </w:numPr>
        <w:tabs>
          <w:tab w:val="left" w:pos="567"/>
        </w:tabs>
        <w:spacing w:after="0" w:line="240" w:lineRule="auto"/>
        <w:ind w:left="426" w:firstLine="283"/>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color w:val="000000"/>
          <w:sz w:val="24"/>
          <w:szCs w:val="24"/>
          <w:lang w:eastAsia="bg-BG"/>
        </w:rPr>
        <w:t>банковата гаранция е със срок на валидност най-малко 30 дни след изтичане на срока за изпълнение на договора;</w:t>
      </w:r>
    </w:p>
    <w:p w:rsidR="00B54DB7" w:rsidRPr="00B54DB7" w:rsidRDefault="00B54DB7" w:rsidP="006B40CD">
      <w:pPr>
        <w:numPr>
          <w:ilvl w:val="0"/>
          <w:numId w:val="12"/>
        </w:numPr>
        <w:tabs>
          <w:tab w:val="left" w:pos="567"/>
        </w:tabs>
        <w:spacing w:after="0" w:line="240" w:lineRule="auto"/>
        <w:ind w:left="426" w:firstLine="283"/>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color w:val="000000"/>
          <w:sz w:val="24"/>
          <w:szCs w:val="24"/>
          <w:lang w:eastAsia="bg-BG"/>
        </w:rPr>
        <w:t>с банковата гаранция банката</w:t>
      </w:r>
      <w:r w:rsidR="00547DA1">
        <w:rPr>
          <w:rFonts w:ascii="Times New Roman" w:eastAsia="Times New Roman" w:hAnsi="Times New Roman" w:cs="Times New Roman"/>
          <w:color w:val="000000"/>
          <w:sz w:val="24"/>
          <w:szCs w:val="24"/>
          <w:lang w:eastAsia="bg-BG"/>
        </w:rPr>
        <w:t>-</w:t>
      </w:r>
      <w:r w:rsidRPr="00B54DB7">
        <w:rPr>
          <w:rFonts w:ascii="Times New Roman" w:eastAsia="Times New Roman" w:hAnsi="Times New Roman" w:cs="Times New Roman"/>
          <w:color w:val="000000"/>
          <w:sz w:val="24"/>
          <w:szCs w:val="24"/>
          <w:lang w:eastAsia="bg-BG"/>
        </w:rPr>
        <w:t xml:space="preserve"> гарант се задължава да извърши безусловно плащане при първо писмено искане от </w:t>
      </w:r>
      <w:r w:rsidR="009B54C7">
        <w:rPr>
          <w:rFonts w:ascii="Times New Roman" w:eastAsia="Times New Roman" w:hAnsi="Times New Roman" w:cs="Times New Roman"/>
          <w:color w:val="000000"/>
          <w:sz w:val="24"/>
          <w:szCs w:val="24"/>
          <w:lang w:eastAsia="bg-BG"/>
        </w:rPr>
        <w:t>ДГ „</w:t>
      </w:r>
      <w:r w:rsidR="007B1C91">
        <w:rPr>
          <w:rFonts w:ascii="Times New Roman" w:eastAsia="Times New Roman" w:hAnsi="Times New Roman" w:cs="Times New Roman"/>
          <w:color w:val="000000"/>
          <w:sz w:val="24"/>
          <w:szCs w:val="24"/>
          <w:lang w:eastAsia="bg-BG"/>
        </w:rPr>
        <w:t>АЛБЕНА</w:t>
      </w:r>
      <w:r w:rsidR="009B54C7">
        <w:rPr>
          <w:rFonts w:ascii="Times New Roman" w:eastAsia="Times New Roman" w:hAnsi="Times New Roman" w:cs="Times New Roman"/>
          <w:color w:val="000000"/>
          <w:sz w:val="24"/>
          <w:szCs w:val="24"/>
          <w:lang w:eastAsia="bg-BG"/>
        </w:rPr>
        <w:t>“</w:t>
      </w:r>
      <w:r w:rsidR="0046105A">
        <w:rPr>
          <w:rFonts w:ascii="Times New Roman" w:eastAsia="Times New Roman" w:hAnsi="Times New Roman" w:cs="Times New Roman"/>
          <w:color w:val="000000"/>
          <w:sz w:val="24"/>
          <w:szCs w:val="24"/>
          <w:lang w:eastAsia="bg-BG"/>
        </w:rPr>
        <w:t xml:space="preserve"> </w:t>
      </w:r>
      <w:r w:rsidR="00302470">
        <w:rPr>
          <w:rFonts w:ascii="Times New Roman" w:eastAsia="Times New Roman" w:hAnsi="Times New Roman" w:cs="Times New Roman"/>
          <w:color w:val="000000"/>
          <w:sz w:val="24"/>
          <w:szCs w:val="24"/>
          <w:lang w:eastAsia="bg-BG"/>
        </w:rPr>
        <w:t>гр.</w:t>
      </w:r>
      <w:r w:rsidRPr="00B54DB7">
        <w:rPr>
          <w:rFonts w:ascii="Times New Roman" w:eastAsia="Times New Roman" w:hAnsi="Times New Roman" w:cs="Times New Roman"/>
          <w:color w:val="000000"/>
          <w:sz w:val="24"/>
          <w:szCs w:val="24"/>
          <w:lang w:eastAsia="bg-BG"/>
        </w:rPr>
        <w:t>Пловдив, в случай че изпълнителят не е изпълнил</w:t>
      </w:r>
      <w:r w:rsidR="00547DA1">
        <w:rPr>
          <w:rFonts w:ascii="Times New Roman" w:eastAsia="Times New Roman" w:hAnsi="Times New Roman" w:cs="Times New Roman"/>
          <w:color w:val="000000"/>
          <w:sz w:val="24"/>
          <w:szCs w:val="24"/>
          <w:lang w:eastAsia="bg-BG"/>
        </w:rPr>
        <w:t>,</w:t>
      </w:r>
      <w:r w:rsidRPr="00B54DB7">
        <w:rPr>
          <w:rFonts w:ascii="Times New Roman" w:eastAsia="Times New Roman" w:hAnsi="Times New Roman" w:cs="Times New Roman"/>
          <w:color w:val="000000"/>
          <w:sz w:val="24"/>
          <w:szCs w:val="24"/>
          <w:lang w:eastAsia="bg-BG"/>
        </w:rPr>
        <w:t xml:space="preserve"> което и да е от задълженията си по договора за изпълнение.</w:t>
      </w:r>
    </w:p>
    <w:p w:rsidR="00B54DB7" w:rsidRPr="00B54DB7" w:rsidRDefault="00B54DB7" w:rsidP="006B40CD">
      <w:pPr>
        <w:tabs>
          <w:tab w:val="left" w:pos="567"/>
        </w:tabs>
        <w:spacing w:after="0" w:line="240" w:lineRule="auto"/>
        <w:ind w:firstLine="708"/>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color w:val="000000"/>
          <w:sz w:val="24"/>
          <w:szCs w:val="24"/>
          <w:lang w:eastAsia="bg-BG"/>
        </w:rPr>
        <w:t>Когато определеният изпълнител е представил банкова гаранция, възложителят има право да пристъпи към упражняване на правата по нея.</w:t>
      </w: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color w:val="000000"/>
          <w:sz w:val="24"/>
          <w:szCs w:val="24"/>
          <w:lang w:eastAsia="bg-BG"/>
        </w:rPr>
        <w:t xml:space="preserve">Когато избраният изпълнител е обединение, което не е юридическо лице, всеки от </w:t>
      </w:r>
      <w:proofErr w:type="spellStart"/>
      <w:r w:rsidRPr="00B54DB7">
        <w:rPr>
          <w:rFonts w:ascii="Times New Roman" w:eastAsia="Times New Roman" w:hAnsi="Times New Roman" w:cs="Times New Roman"/>
          <w:color w:val="000000"/>
          <w:sz w:val="24"/>
          <w:szCs w:val="24"/>
          <w:lang w:eastAsia="bg-BG"/>
        </w:rPr>
        <w:t>съдружниците</w:t>
      </w:r>
      <w:proofErr w:type="spellEnd"/>
      <w:r w:rsidRPr="00B54DB7">
        <w:rPr>
          <w:rFonts w:ascii="Times New Roman" w:eastAsia="Times New Roman" w:hAnsi="Times New Roman" w:cs="Times New Roman"/>
          <w:color w:val="000000"/>
          <w:sz w:val="24"/>
          <w:szCs w:val="24"/>
          <w:lang w:eastAsia="bg-BG"/>
        </w:rPr>
        <w:t xml:space="preserve"> в него може да е </w:t>
      </w:r>
      <w:proofErr w:type="spellStart"/>
      <w:r w:rsidRPr="00B54DB7">
        <w:rPr>
          <w:rFonts w:ascii="Times New Roman" w:eastAsia="Times New Roman" w:hAnsi="Times New Roman" w:cs="Times New Roman"/>
          <w:color w:val="000000"/>
          <w:sz w:val="24"/>
          <w:szCs w:val="24"/>
          <w:lang w:eastAsia="bg-BG"/>
        </w:rPr>
        <w:t>наредител</w:t>
      </w:r>
      <w:proofErr w:type="spellEnd"/>
      <w:r w:rsidRPr="00B54DB7">
        <w:rPr>
          <w:rFonts w:ascii="Times New Roman" w:eastAsia="Times New Roman" w:hAnsi="Times New Roman" w:cs="Times New Roman"/>
          <w:color w:val="000000"/>
          <w:sz w:val="24"/>
          <w:szCs w:val="24"/>
          <w:lang w:eastAsia="bg-BG"/>
        </w:rPr>
        <w:t xml:space="preserve"> по банковата гаранция, съответно вносител на сумата по гаранцията.</w:t>
      </w: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color w:val="000000"/>
          <w:sz w:val="24"/>
          <w:szCs w:val="24"/>
          <w:lang w:eastAsia="bg-BG"/>
        </w:rPr>
      </w:pPr>
      <w:r w:rsidRPr="00B54DB7">
        <w:rPr>
          <w:rFonts w:ascii="Times New Roman" w:eastAsia="Times New Roman" w:hAnsi="Times New Roman" w:cs="Times New Roman"/>
          <w:color w:val="000000"/>
          <w:sz w:val="24"/>
          <w:szCs w:val="24"/>
          <w:lang w:eastAsia="bg-BG"/>
        </w:rPr>
        <w:t>Възложителят освобождава гаранцията без да дължи лихви за периода, през който средствата законно са престояли при него.</w:t>
      </w: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sz w:val="24"/>
          <w:szCs w:val="24"/>
          <w:lang w:eastAsia="bg-BG"/>
        </w:rPr>
      </w:pPr>
      <w:r w:rsidRPr="00B54DB7">
        <w:rPr>
          <w:rFonts w:ascii="Times New Roman" w:eastAsia="Times New Roman" w:hAnsi="Times New Roman" w:cs="Times New Roman"/>
          <w:color w:val="000000"/>
          <w:sz w:val="24"/>
          <w:szCs w:val="24"/>
          <w:lang w:eastAsia="bg-BG"/>
        </w:rPr>
        <w:t>Условията и сроковете за задържане или освобождаване на гаранцията за изпълнение са уредени в проекта на договор за възлагане на обществената поръчка.</w:t>
      </w:r>
    </w:p>
    <w:p w:rsidR="00B54DB7" w:rsidRPr="00B54DB7" w:rsidRDefault="00B54DB7" w:rsidP="006B40CD">
      <w:pPr>
        <w:tabs>
          <w:tab w:val="left" w:pos="567"/>
        </w:tabs>
        <w:spacing w:after="0" w:line="240" w:lineRule="auto"/>
        <w:ind w:firstLine="709"/>
        <w:jc w:val="both"/>
        <w:rPr>
          <w:rFonts w:ascii="Times New Roman" w:eastAsia="Times New Roman" w:hAnsi="Times New Roman" w:cs="Times New Roman"/>
          <w:b/>
          <w:color w:val="000000"/>
          <w:sz w:val="24"/>
          <w:szCs w:val="24"/>
          <w:lang w:eastAsia="bg-BG"/>
        </w:rPr>
      </w:pPr>
    </w:p>
    <w:p w:rsidR="00B54DB7" w:rsidRPr="00B54DB7" w:rsidRDefault="00B54DB7" w:rsidP="006B40CD">
      <w:pPr>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bg-BG"/>
        </w:rPr>
      </w:pPr>
    </w:p>
    <w:p w:rsidR="00600AA9" w:rsidRDefault="00600AA9" w:rsidP="006B40CD">
      <w:pPr>
        <w:tabs>
          <w:tab w:val="left" w:pos="567"/>
        </w:tabs>
      </w:pPr>
    </w:p>
    <w:sectPr w:rsidR="00600AA9" w:rsidSect="005A5FB2">
      <w:headerReference w:type="default" r:id="rId16"/>
      <w:footerReference w:type="default" r:id="rId17"/>
      <w:pgSz w:w="11906" w:h="16838"/>
      <w:pgMar w:top="1532" w:right="1133" w:bottom="1134" w:left="1440" w:header="9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EF" w:rsidRDefault="00D774EF">
      <w:pPr>
        <w:spacing w:after="0" w:line="240" w:lineRule="auto"/>
      </w:pPr>
      <w:r>
        <w:separator/>
      </w:r>
    </w:p>
  </w:endnote>
  <w:endnote w:type="continuationSeparator" w:id="0">
    <w:p w:rsidR="00D774EF" w:rsidRDefault="00D7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ld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11719"/>
      <w:docPartObj>
        <w:docPartGallery w:val="Page Numbers (Bottom of Page)"/>
        <w:docPartUnique/>
      </w:docPartObj>
    </w:sdtPr>
    <w:sdtEndPr/>
    <w:sdtContent>
      <w:p w:rsidR="00595463" w:rsidRDefault="008C3DEC">
        <w:pPr>
          <w:pStyle w:val="a7"/>
          <w:jc w:val="right"/>
        </w:pPr>
        <w:r>
          <w:fldChar w:fldCharType="begin"/>
        </w:r>
        <w:r w:rsidR="00595463">
          <w:instrText xml:space="preserve"> PAGE   \* MERGEFORMAT </w:instrText>
        </w:r>
        <w:r>
          <w:fldChar w:fldCharType="separate"/>
        </w:r>
        <w:r w:rsidR="003E31E4">
          <w:rPr>
            <w:noProof/>
          </w:rPr>
          <w:t>7</w:t>
        </w:r>
        <w:r>
          <w:rPr>
            <w:noProof/>
          </w:rPr>
          <w:fldChar w:fldCharType="end"/>
        </w:r>
      </w:p>
    </w:sdtContent>
  </w:sdt>
  <w:p w:rsidR="00595463" w:rsidRDefault="005954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EF" w:rsidRDefault="00D774EF">
      <w:pPr>
        <w:spacing w:after="0" w:line="240" w:lineRule="auto"/>
      </w:pPr>
      <w:r>
        <w:separator/>
      </w:r>
    </w:p>
  </w:footnote>
  <w:footnote w:type="continuationSeparator" w:id="0">
    <w:p w:rsidR="00D774EF" w:rsidRDefault="00D77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63" w:rsidRPr="001636D9" w:rsidRDefault="00595463" w:rsidP="001636D9">
    <w:pPr>
      <w:spacing w:after="0" w:line="240" w:lineRule="auto"/>
      <w:ind w:right="-22" w:firstLine="709"/>
      <w:jc w:val="center"/>
      <w:rPr>
        <w:rFonts w:ascii="Times New Roman" w:eastAsia="Times New Roman" w:hAnsi="Times New Roman" w:cs="Times New Roman"/>
        <w:b/>
        <w:sz w:val="24"/>
        <w:szCs w:val="24"/>
        <w:lang w:eastAsia="bg-BG"/>
      </w:rPr>
    </w:pPr>
    <w:r w:rsidRPr="00CC0CF3">
      <w:rPr>
        <w:rFonts w:ascii="Times New Roman" w:eastAsia="Times New Roman" w:hAnsi="Times New Roman" w:cs="Times New Roman"/>
        <w:b/>
        <w:sz w:val="24"/>
        <w:szCs w:val="24"/>
        <w:lang w:eastAsia="bg-BG"/>
      </w:rPr>
      <w:t>Събиране на оферти с обява с предмет: „Доставка на хранителни продукти за нуждите на ДГ „</w:t>
    </w:r>
    <w:r w:rsidR="007B1C91">
      <w:rPr>
        <w:rFonts w:ascii="Times New Roman" w:eastAsia="Times New Roman" w:hAnsi="Times New Roman" w:cs="Times New Roman"/>
        <w:b/>
        <w:sz w:val="24"/>
        <w:szCs w:val="24"/>
        <w:lang w:eastAsia="bg-BG"/>
      </w:rPr>
      <w:t>АЛБЕНА</w:t>
    </w:r>
    <w:r w:rsidRPr="00CC0CF3">
      <w:rPr>
        <w:rFonts w:ascii="Times New Roman" w:eastAsia="Times New Roman" w:hAnsi="Times New Roman" w:cs="Times New Roman"/>
        <w:b/>
        <w:sz w:val="24"/>
        <w:szCs w:val="24"/>
        <w:lang w:eastAsia="bg-BG"/>
      </w:rPr>
      <w:t>“, гр. Пловдив в две обособени позиции“</w:t>
    </w:r>
  </w:p>
  <w:p w:rsidR="00595463" w:rsidRDefault="005954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862D0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59F5613"/>
    <w:multiLevelType w:val="hybridMultilevel"/>
    <w:tmpl w:val="E0EC4F5C"/>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2844"/>
        </w:tabs>
        <w:ind w:left="-2844" w:hanging="360"/>
      </w:pPr>
      <w:rPr>
        <w:rFonts w:ascii="Courier New" w:hAnsi="Courier New" w:cs="Courier New" w:hint="default"/>
      </w:rPr>
    </w:lvl>
    <w:lvl w:ilvl="2" w:tplc="04020005" w:tentative="1">
      <w:start w:val="1"/>
      <w:numFmt w:val="bullet"/>
      <w:lvlText w:val=""/>
      <w:lvlJc w:val="left"/>
      <w:pPr>
        <w:tabs>
          <w:tab w:val="num" w:pos="-2124"/>
        </w:tabs>
        <w:ind w:left="-2124" w:hanging="360"/>
      </w:pPr>
      <w:rPr>
        <w:rFonts w:ascii="Wingdings" w:hAnsi="Wingdings" w:hint="default"/>
      </w:rPr>
    </w:lvl>
    <w:lvl w:ilvl="3" w:tplc="04020001" w:tentative="1">
      <w:start w:val="1"/>
      <w:numFmt w:val="bullet"/>
      <w:lvlText w:val=""/>
      <w:lvlJc w:val="left"/>
      <w:pPr>
        <w:tabs>
          <w:tab w:val="num" w:pos="-1404"/>
        </w:tabs>
        <w:ind w:left="-1404" w:hanging="360"/>
      </w:pPr>
      <w:rPr>
        <w:rFonts w:ascii="Symbol" w:hAnsi="Symbol" w:hint="default"/>
      </w:rPr>
    </w:lvl>
    <w:lvl w:ilvl="4" w:tplc="04020003" w:tentative="1">
      <w:start w:val="1"/>
      <w:numFmt w:val="bullet"/>
      <w:lvlText w:val="o"/>
      <w:lvlJc w:val="left"/>
      <w:pPr>
        <w:tabs>
          <w:tab w:val="num" w:pos="-684"/>
        </w:tabs>
        <w:ind w:left="-684" w:hanging="360"/>
      </w:pPr>
      <w:rPr>
        <w:rFonts w:ascii="Courier New" w:hAnsi="Courier New" w:cs="Courier New" w:hint="default"/>
      </w:rPr>
    </w:lvl>
    <w:lvl w:ilvl="5" w:tplc="04020005" w:tentative="1">
      <w:start w:val="1"/>
      <w:numFmt w:val="bullet"/>
      <w:lvlText w:val=""/>
      <w:lvlJc w:val="left"/>
      <w:pPr>
        <w:tabs>
          <w:tab w:val="num" w:pos="36"/>
        </w:tabs>
        <w:ind w:left="36" w:hanging="360"/>
      </w:pPr>
      <w:rPr>
        <w:rFonts w:ascii="Wingdings" w:hAnsi="Wingdings" w:hint="default"/>
      </w:rPr>
    </w:lvl>
    <w:lvl w:ilvl="6" w:tplc="04020001" w:tentative="1">
      <w:start w:val="1"/>
      <w:numFmt w:val="bullet"/>
      <w:lvlText w:val=""/>
      <w:lvlJc w:val="left"/>
      <w:pPr>
        <w:tabs>
          <w:tab w:val="num" w:pos="756"/>
        </w:tabs>
        <w:ind w:left="756" w:hanging="360"/>
      </w:pPr>
      <w:rPr>
        <w:rFonts w:ascii="Symbol" w:hAnsi="Symbol" w:hint="default"/>
      </w:rPr>
    </w:lvl>
    <w:lvl w:ilvl="7" w:tplc="04020003" w:tentative="1">
      <w:start w:val="1"/>
      <w:numFmt w:val="bullet"/>
      <w:lvlText w:val="o"/>
      <w:lvlJc w:val="left"/>
      <w:pPr>
        <w:tabs>
          <w:tab w:val="num" w:pos="1476"/>
        </w:tabs>
        <w:ind w:left="1476" w:hanging="360"/>
      </w:pPr>
      <w:rPr>
        <w:rFonts w:ascii="Courier New" w:hAnsi="Courier New" w:cs="Courier New" w:hint="default"/>
      </w:rPr>
    </w:lvl>
    <w:lvl w:ilvl="8" w:tplc="04020005" w:tentative="1">
      <w:start w:val="1"/>
      <w:numFmt w:val="bullet"/>
      <w:lvlText w:val=""/>
      <w:lvlJc w:val="left"/>
      <w:pPr>
        <w:tabs>
          <w:tab w:val="num" w:pos="2196"/>
        </w:tabs>
        <w:ind w:left="2196" w:hanging="360"/>
      </w:pPr>
      <w:rPr>
        <w:rFonts w:ascii="Wingdings" w:hAnsi="Wingdings" w:hint="default"/>
      </w:rPr>
    </w:lvl>
  </w:abstractNum>
  <w:abstractNum w:abstractNumId="3">
    <w:nsid w:val="07945DFC"/>
    <w:multiLevelType w:val="singleLevel"/>
    <w:tmpl w:val="687CC0DC"/>
    <w:lvl w:ilvl="0">
      <w:start w:val="2"/>
      <w:numFmt w:val="decimal"/>
      <w:lvlText w:val=""/>
      <w:lvlJc w:val="left"/>
      <w:pPr>
        <w:tabs>
          <w:tab w:val="num" w:pos="720"/>
        </w:tabs>
        <w:ind w:left="720" w:hanging="360"/>
      </w:pPr>
      <w:rPr>
        <w:rFonts w:hint="default"/>
      </w:rPr>
    </w:lvl>
  </w:abstractNum>
  <w:abstractNum w:abstractNumId="4">
    <w:nsid w:val="09B17CDB"/>
    <w:multiLevelType w:val="singleLevel"/>
    <w:tmpl w:val="687CC0DC"/>
    <w:lvl w:ilvl="0">
      <w:start w:val="2"/>
      <w:numFmt w:val="decimal"/>
      <w:lvlText w:val=""/>
      <w:lvlJc w:val="left"/>
      <w:pPr>
        <w:tabs>
          <w:tab w:val="num" w:pos="720"/>
        </w:tabs>
        <w:ind w:left="720" w:hanging="360"/>
      </w:pPr>
      <w:rPr>
        <w:rFonts w:hint="default"/>
      </w:rPr>
    </w:lvl>
  </w:abstractNum>
  <w:abstractNum w:abstractNumId="5">
    <w:nsid w:val="0B9B60FB"/>
    <w:multiLevelType w:val="hybridMultilevel"/>
    <w:tmpl w:val="A6A8001E"/>
    <w:lvl w:ilvl="0" w:tplc="DD4E74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67FE1"/>
    <w:multiLevelType w:val="hybridMultilevel"/>
    <w:tmpl w:val="4A121E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6C7E54"/>
    <w:multiLevelType w:val="hybridMultilevel"/>
    <w:tmpl w:val="7CDC6686"/>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2844"/>
        </w:tabs>
        <w:ind w:left="-2844" w:hanging="360"/>
      </w:pPr>
      <w:rPr>
        <w:rFonts w:ascii="Courier New" w:hAnsi="Courier New" w:cs="Courier New" w:hint="default"/>
      </w:rPr>
    </w:lvl>
    <w:lvl w:ilvl="2" w:tplc="04020005" w:tentative="1">
      <w:start w:val="1"/>
      <w:numFmt w:val="bullet"/>
      <w:lvlText w:val=""/>
      <w:lvlJc w:val="left"/>
      <w:pPr>
        <w:tabs>
          <w:tab w:val="num" w:pos="-2124"/>
        </w:tabs>
        <w:ind w:left="-2124" w:hanging="360"/>
      </w:pPr>
      <w:rPr>
        <w:rFonts w:ascii="Wingdings" w:hAnsi="Wingdings" w:hint="default"/>
      </w:rPr>
    </w:lvl>
    <w:lvl w:ilvl="3" w:tplc="04020001" w:tentative="1">
      <w:start w:val="1"/>
      <w:numFmt w:val="bullet"/>
      <w:lvlText w:val=""/>
      <w:lvlJc w:val="left"/>
      <w:pPr>
        <w:tabs>
          <w:tab w:val="num" w:pos="-1404"/>
        </w:tabs>
        <w:ind w:left="-1404" w:hanging="360"/>
      </w:pPr>
      <w:rPr>
        <w:rFonts w:ascii="Symbol" w:hAnsi="Symbol" w:hint="default"/>
      </w:rPr>
    </w:lvl>
    <w:lvl w:ilvl="4" w:tplc="04020003" w:tentative="1">
      <w:start w:val="1"/>
      <w:numFmt w:val="bullet"/>
      <w:lvlText w:val="o"/>
      <w:lvlJc w:val="left"/>
      <w:pPr>
        <w:tabs>
          <w:tab w:val="num" w:pos="-684"/>
        </w:tabs>
        <w:ind w:left="-684" w:hanging="360"/>
      </w:pPr>
      <w:rPr>
        <w:rFonts w:ascii="Courier New" w:hAnsi="Courier New" w:cs="Courier New" w:hint="default"/>
      </w:rPr>
    </w:lvl>
    <w:lvl w:ilvl="5" w:tplc="04020005" w:tentative="1">
      <w:start w:val="1"/>
      <w:numFmt w:val="bullet"/>
      <w:lvlText w:val=""/>
      <w:lvlJc w:val="left"/>
      <w:pPr>
        <w:tabs>
          <w:tab w:val="num" w:pos="36"/>
        </w:tabs>
        <w:ind w:left="36" w:hanging="360"/>
      </w:pPr>
      <w:rPr>
        <w:rFonts w:ascii="Wingdings" w:hAnsi="Wingdings" w:hint="default"/>
      </w:rPr>
    </w:lvl>
    <w:lvl w:ilvl="6" w:tplc="04020001" w:tentative="1">
      <w:start w:val="1"/>
      <w:numFmt w:val="bullet"/>
      <w:lvlText w:val=""/>
      <w:lvlJc w:val="left"/>
      <w:pPr>
        <w:tabs>
          <w:tab w:val="num" w:pos="756"/>
        </w:tabs>
        <w:ind w:left="756" w:hanging="360"/>
      </w:pPr>
      <w:rPr>
        <w:rFonts w:ascii="Symbol" w:hAnsi="Symbol" w:hint="default"/>
      </w:rPr>
    </w:lvl>
    <w:lvl w:ilvl="7" w:tplc="04020003" w:tentative="1">
      <w:start w:val="1"/>
      <w:numFmt w:val="bullet"/>
      <w:lvlText w:val="o"/>
      <w:lvlJc w:val="left"/>
      <w:pPr>
        <w:tabs>
          <w:tab w:val="num" w:pos="1476"/>
        </w:tabs>
        <w:ind w:left="1476" w:hanging="360"/>
      </w:pPr>
      <w:rPr>
        <w:rFonts w:ascii="Courier New" w:hAnsi="Courier New" w:cs="Courier New" w:hint="default"/>
      </w:rPr>
    </w:lvl>
    <w:lvl w:ilvl="8" w:tplc="04020005" w:tentative="1">
      <w:start w:val="1"/>
      <w:numFmt w:val="bullet"/>
      <w:lvlText w:val=""/>
      <w:lvlJc w:val="left"/>
      <w:pPr>
        <w:tabs>
          <w:tab w:val="num" w:pos="2196"/>
        </w:tabs>
        <w:ind w:left="2196" w:hanging="360"/>
      </w:pPr>
      <w:rPr>
        <w:rFonts w:ascii="Wingdings" w:hAnsi="Wingdings" w:hint="default"/>
      </w:rPr>
    </w:lvl>
  </w:abstractNum>
  <w:abstractNum w:abstractNumId="8">
    <w:nsid w:val="169051E3"/>
    <w:multiLevelType w:val="hybridMultilevel"/>
    <w:tmpl w:val="F39061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8373811"/>
    <w:multiLevelType w:val="hybridMultilevel"/>
    <w:tmpl w:val="FA426A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8A1122A"/>
    <w:multiLevelType w:val="hybridMultilevel"/>
    <w:tmpl w:val="5A90C972"/>
    <w:lvl w:ilvl="0" w:tplc="04020001">
      <w:start w:val="1"/>
      <w:numFmt w:val="bullet"/>
      <w:lvlText w:val=""/>
      <w:lvlJc w:val="left"/>
      <w:pPr>
        <w:tabs>
          <w:tab w:val="num" w:pos="3192"/>
        </w:tabs>
        <w:ind w:left="3192" w:hanging="360"/>
      </w:pPr>
      <w:rPr>
        <w:rFonts w:ascii="Symbol" w:hAnsi="Symbol" w:hint="default"/>
      </w:rPr>
    </w:lvl>
    <w:lvl w:ilvl="1" w:tplc="04020003">
      <w:start w:val="1"/>
      <w:numFmt w:val="bullet"/>
      <w:lvlText w:val="o"/>
      <w:lvlJc w:val="left"/>
      <w:pPr>
        <w:tabs>
          <w:tab w:val="num" w:pos="3912"/>
        </w:tabs>
        <w:ind w:left="3912" w:hanging="360"/>
      </w:pPr>
      <w:rPr>
        <w:rFonts w:ascii="Courier New" w:hAnsi="Courier New" w:cs="Courier New" w:hint="default"/>
      </w:rPr>
    </w:lvl>
    <w:lvl w:ilvl="2" w:tplc="04020005">
      <w:start w:val="1"/>
      <w:numFmt w:val="bullet"/>
      <w:lvlText w:val=""/>
      <w:lvlJc w:val="left"/>
      <w:pPr>
        <w:tabs>
          <w:tab w:val="num" w:pos="4632"/>
        </w:tabs>
        <w:ind w:left="4632" w:hanging="360"/>
      </w:pPr>
      <w:rPr>
        <w:rFonts w:ascii="Wingdings" w:hAnsi="Wingdings" w:hint="default"/>
      </w:rPr>
    </w:lvl>
    <w:lvl w:ilvl="3" w:tplc="04020001">
      <w:start w:val="1"/>
      <w:numFmt w:val="bullet"/>
      <w:lvlText w:val=""/>
      <w:lvlJc w:val="left"/>
      <w:pPr>
        <w:tabs>
          <w:tab w:val="num" w:pos="5352"/>
        </w:tabs>
        <w:ind w:left="5352" w:hanging="360"/>
      </w:pPr>
      <w:rPr>
        <w:rFonts w:ascii="Symbol" w:hAnsi="Symbol" w:hint="default"/>
      </w:rPr>
    </w:lvl>
    <w:lvl w:ilvl="4" w:tplc="04020003" w:tentative="1">
      <w:start w:val="1"/>
      <w:numFmt w:val="bullet"/>
      <w:lvlText w:val="o"/>
      <w:lvlJc w:val="left"/>
      <w:pPr>
        <w:tabs>
          <w:tab w:val="num" w:pos="6072"/>
        </w:tabs>
        <w:ind w:left="6072" w:hanging="360"/>
      </w:pPr>
      <w:rPr>
        <w:rFonts w:ascii="Courier New" w:hAnsi="Courier New" w:cs="Courier New" w:hint="default"/>
      </w:rPr>
    </w:lvl>
    <w:lvl w:ilvl="5" w:tplc="04020005" w:tentative="1">
      <w:start w:val="1"/>
      <w:numFmt w:val="bullet"/>
      <w:lvlText w:val=""/>
      <w:lvlJc w:val="left"/>
      <w:pPr>
        <w:tabs>
          <w:tab w:val="num" w:pos="6792"/>
        </w:tabs>
        <w:ind w:left="6792" w:hanging="360"/>
      </w:pPr>
      <w:rPr>
        <w:rFonts w:ascii="Wingdings" w:hAnsi="Wingdings" w:hint="default"/>
      </w:rPr>
    </w:lvl>
    <w:lvl w:ilvl="6" w:tplc="04020001" w:tentative="1">
      <w:start w:val="1"/>
      <w:numFmt w:val="bullet"/>
      <w:lvlText w:val=""/>
      <w:lvlJc w:val="left"/>
      <w:pPr>
        <w:tabs>
          <w:tab w:val="num" w:pos="7512"/>
        </w:tabs>
        <w:ind w:left="7512" w:hanging="360"/>
      </w:pPr>
      <w:rPr>
        <w:rFonts w:ascii="Symbol" w:hAnsi="Symbol" w:hint="default"/>
      </w:rPr>
    </w:lvl>
    <w:lvl w:ilvl="7" w:tplc="04020003" w:tentative="1">
      <w:start w:val="1"/>
      <w:numFmt w:val="bullet"/>
      <w:lvlText w:val="o"/>
      <w:lvlJc w:val="left"/>
      <w:pPr>
        <w:tabs>
          <w:tab w:val="num" w:pos="8232"/>
        </w:tabs>
        <w:ind w:left="8232" w:hanging="360"/>
      </w:pPr>
      <w:rPr>
        <w:rFonts w:ascii="Courier New" w:hAnsi="Courier New" w:cs="Courier New" w:hint="default"/>
      </w:rPr>
    </w:lvl>
    <w:lvl w:ilvl="8" w:tplc="04020005" w:tentative="1">
      <w:start w:val="1"/>
      <w:numFmt w:val="bullet"/>
      <w:lvlText w:val=""/>
      <w:lvlJc w:val="left"/>
      <w:pPr>
        <w:tabs>
          <w:tab w:val="num" w:pos="8952"/>
        </w:tabs>
        <w:ind w:left="8952" w:hanging="360"/>
      </w:pPr>
      <w:rPr>
        <w:rFonts w:ascii="Wingdings" w:hAnsi="Wingdings" w:hint="default"/>
      </w:rPr>
    </w:lvl>
  </w:abstractNum>
  <w:abstractNum w:abstractNumId="11">
    <w:nsid w:val="19465721"/>
    <w:multiLevelType w:val="hybridMultilevel"/>
    <w:tmpl w:val="AF7CAD20"/>
    <w:lvl w:ilvl="0" w:tplc="E99A4C72">
      <w:start w:val="1"/>
      <w:numFmt w:val="bullet"/>
      <w:lvlText w:val=""/>
      <w:lvlJc w:val="left"/>
      <w:pPr>
        <w:tabs>
          <w:tab w:val="num" w:pos="1068"/>
        </w:tabs>
        <w:ind w:left="1068" w:hanging="360"/>
      </w:pPr>
      <w:rPr>
        <w:rFonts w:ascii="Symbol" w:hAnsi="Symbol" w:hint="default"/>
        <w:sz w:val="24"/>
        <w:szCs w:val="24"/>
      </w:rPr>
    </w:lvl>
    <w:lvl w:ilvl="1" w:tplc="04020003">
      <w:start w:val="1"/>
      <w:numFmt w:val="bullet"/>
      <w:lvlText w:val="o"/>
      <w:lvlJc w:val="left"/>
      <w:pPr>
        <w:tabs>
          <w:tab w:val="num" w:pos="1068"/>
        </w:tabs>
        <w:ind w:left="1068" w:hanging="360"/>
      </w:pPr>
      <w:rPr>
        <w:rFonts w:ascii="Courier New" w:hAnsi="Courier New" w:cs="Courier New" w:hint="default"/>
      </w:rPr>
    </w:lvl>
    <w:lvl w:ilvl="2" w:tplc="04020005">
      <w:start w:val="1"/>
      <w:numFmt w:val="bullet"/>
      <w:lvlText w:val=""/>
      <w:lvlJc w:val="left"/>
      <w:pPr>
        <w:tabs>
          <w:tab w:val="num" w:pos="1788"/>
        </w:tabs>
        <w:ind w:left="1788" w:hanging="360"/>
      </w:pPr>
      <w:rPr>
        <w:rFonts w:ascii="Wingdings" w:hAnsi="Wingdings" w:hint="default"/>
      </w:rPr>
    </w:lvl>
    <w:lvl w:ilvl="3" w:tplc="04020003">
      <w:start w:val="1"/>
      <w:numFmt w:val="bullet"/>
      <w:lvlText w:val="o"/>
      <w:lvlJc w:val="left"/>
      <w:pPr>
        <w:tabs>
          <w:tab w:val="num" w:pos="2508"/>
        </w:tabs>
        <w:ind w:left="2508" w:hanging="360"/>
      </w:pPr>
      <w:rPr>
        <w:rFonts w:ascii="Courier New" w:hAnsi="Courier New" w:cs="Courier New" w:hint="default"/>
        <w:sz w:val="24"/>
        <w:szCs w:val="24"/>
      </w:rPr>
    </w:lvl>
    <w:lvl w:ilvl="4" w:tplc="04020003" w:tentative="1">
      <w:start w:val="1"/>
      <w:numFmt w:val="bullet"/>
      <w:lvlText w:val="o"/>
      <w:lvlJc w:val="left"/>
      <w:pPr>
        <w:tabs>
          <w:tab w:val="num" w:pos="3228"/>
        </w:tabs>
        <w:ind w:left="3228" w:hanging="360"/>
      </w:pPr>
      <w:rPr>
        <w:rFonts w:ascii="Courier New" w:hAnsi="Courier New" w:cs="Courier New" w:hint="default"/>
      </w:rPr>
    </w:lvl>
    <w:lvl w:ilvl="5" w:tplc="04020005" w:tentative="1">
      <w:start w:val="1"/>
      <w:numFmt w:val="bullet"/>
      <w:lvlText w:val=""/>
      <w:lvlJc w:val="left"/>
      <w:pPr>
        <w:tabs>
          <w:tab w:val="num" w:pos="3948"/>
        </w:tabs>
        <w:ind w:left="3948" w:hanging="360"/>
      </w:pPr>
      <w:rPr>
        <w:rFonts w:ascii="Wingdings" w:hAnsi="Wingdings" w:hint="default"/>
      </w:rPr>
    </w:lvl>
    <w:lvl w:ilvl="6" w:tplc="04020001" w:tentative="1">
      <w:start w:val="1"/>
      <w:numFmt w:val="bullet"/>
      <w:lvlText w:val=""/>
      <w:lvlJc w:val="left"/>
      <w:pPr>
        <w:tabs>
          <w:tab w:val="num" w:pos="4668"/>
        </w:tabs>
        <w:ind w:left="4668" w:hanging="360"/>
      </w:pPr>
      <w:rPr>
        <w:rFonts w:ascii="Symbol" w:hAnsi="Symbol" w:hint="default"/>
      </w:rPr>
    </w:lvl>
    <w:lvl w:ilvl="7" w:tplc="04020003" w:tentative="1">
      <w:start w:val="1"/>
      <w:numFmt w:val="bullet"/>
      <w:lvlText w:val="o"/>
      <w:lvlJc w:val="left"/>
      <w:pPr>
        <w:tabs>
          <w:tab w:val="num" w:pos="5388"/>
        </w:tabs>
        <w:ind w:left="5388" w:hanging="360"/>
      </w:pPr>
      <w:rPr>
        <w:rFonts w:ascii="Courier New" w:hAnsi="Courier New" w:cs="Courier New" w:hint="default"/>
      </w:rPr>
    </w:lvl>
    <w:lvl w:ilvl="8" w:tplc="04020005" w:tentative="1">
      <w:start w:val="1"/>
      <w:numFmt w:val="bullet"/>
      <w:lvlText w:val=""/>
      <w:lvlJc w:val="left"/>
      <w:pPr>
        <w:tabs>
          <w:tab w:val="num" w:pos="6108"/>
        </w:tabs>
        <w:ind w:left="6108" w:hanging="360"/>
      </w:pPr>
      <w:rPr>
        <w:rFonts w:ascii="Wingdings" w:hAnsi="Wingdings" w:hint="default"/>
      </w:rPr>
    </w:lvl>
  </w:abstractNum>
  <w:abstractNum w:abstractNumId="12">
    <w:nsid w:val="1BB4719D"/>
    <w:multiLevelType w:val="hybridMultilevel"/>
    <w:tmpl w:val="99ECA16C"/>
    <w:lvl w:ilvl="0" w:tplc="B71E8B0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20230F11"/>
    <w:multiLevelType w:val="hybridMultilevel"/>
    <w:tmpl w:val="662400D6"/>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4">
    <w:nsid w:val="221833EE"/>
    <w:multiLevelType w:val="hybridMultilevel"/>
    <w:tmpl w:val="40F0A174"/>
    <w:lvl w:ilvl="0" w:tplc="4C388D1E">
      <w:start w:val="1"/>
      <w:numFmt w:val="upperRoman"/>
      <w:lvlText w:val="%1."/>
      <w:lvlJc w:val="left"/>
      <w:pPr>
        <w:ind w:left="780" w:hanging="72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5">
    <w:nsid w:val="24E35222"/>
    <w:multiLevelType w:val="hybridMultilevel"/>
    <w:tmpl w:val="91389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0770001"/>
    <w:multiLevelType w:val="hybridMultilevel"/>
    <w:tmpl w:val="BCC434E8"/>
    <w:lvl w:ilvl="0" w:tplc="4106DCA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nsid w:val="36AA6216"/>
    <w:multiLevelType w:val="hybridMultilevel"/>
    <w:tmpl w:val="6A744D8A"/>
    <w:lvl w:ilvl="0" w:tplc="E99A4C72">
      <w:start w:val="1"/>
      <w:numFmt w:val="bullet"/>
      <w:lvlText w:val=""/>
      <w:lvlJc w:val="left"/>
      <w:pPr>
        <w:tabs>
          <w:tab w:val="num" w:pos="1068"/>
        </w:tabs>
        <w:ind w:left="1068" w:hanging="360"/>
      </w:pPr>
      <w:rPr>
        <w:rFonts w:ascii="Symbol" w:hAnsi="Symbol" w:hint="default"/>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43D44C3F"/>
    <w:multiLevelType w:val="hybridMultilevel"/>
    <w:tmpl w:val="A6E663F0"/>
    <w:lvl w:ilvl="0" w:tplc="7C068C4A">
      <w:start w:val="1"/>
      <w:numFmt w:val="decimal"/>
      <w:pStyle w:val="titre4"/>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3EF6CC3"/>
    <w:multiLevelType w:val="hybridMultilevel"/>
    <w:tmpl w:val="A4E0D02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44844299"/>
    <w:multiLevelType w:val="multilevel"/>
    <w:tmpl w:val="C570DC04"/>
    <w:lvl w:ilvl="0">
      <w:start w:val="1"/>
      <w:numFmt w:val="decimal"/>
      <w:lvlText w:val="%1."/>
      <w:lvlJc w:val="left"/>
      <w:pPr>
        <w:tabs>
          <w:tab w:val="num" w:pos="1860"/>
        </w:tabs>
        <w:ind w:left="1860" w:hanging="114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1">
    <w:nsid w:val="450A60F4"/>
    <w:multiLevelType w:val="hybridMultilevel"/>
    <w:tmpl w:val="9EFCC9F6"/>
    <w:lvl w:ilvl="0" w:tplc="B43CE5BA">
      <w:start w:val="3"/>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2">
    <w:nsid w:val="479E4EBA"/>
    <w:multiLevelType w:val="hybridMultilevel"/>
    <w:tmpl w:val="B2FAB4B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4AFA10BE"/>
    <w:multiLevelType w:val="hybridMultilevel"/>
    <w:tmpl w:val="347E2CF2"/>
    <w:lvl w:ilvl="0" w:tplc="E99A4C72">
      <w:start w:val="1"/>
      <w:numFmt w:val="bullet"/>
      <w:lvlText w:val=""/>
      <w:lvlJc w:val="left"/>
      <w:pPr>
        <w:tabs>
          <w:tab w:val="num" w:pos="1068"/>
        </w:tabs>
        <w:ind w:left="1068" w:hanging="360"/>
      </w:pPr>
      <w:rPr>
        <w:rFonts w:ascii="Symbol" w:hAnsi="Symbol" w:hint="default"/>
        <w:sz w:val="24"/>
        <w:szCs w:val="24"/>
      </w:rPr>
    </w:lvl>
    <w:lvl w:ilvl="1" w:tplc="04020003">
      <w:start w:val="1"/>
      <w:numFmt w:val="bullet"/>
      <w:lvlText w:val="o"/>
      <w:lvlJc w:val="left"/>
      <w:pPr>
        <w:tabs>
          <w:tab w:val="num" w:pos="1068"/>
        </w:tabs>
        <w:ind w:left="1068" w:hanging="360"/>
      </w:pPr>
      <w:rPr>
        <w:rFonts w:ascii="Courier New" w:hAnsi="Courier New" w:cs="Courier New" w:hint="default"/>
      </w:rPr>
    </w:lvl>
    <w:lvl w:ilvl="2" w:tplc="04020005">
      <w:start w:val="1"/>
      <w:numFmt w:val="bullet"/>
      <w:lvlText w:val=""/>
      <w:lvlJc w:val="left"/>
      <w:pPr>
        <w:tabs>
          <w:tab w:val="num" w:pos="1788"/>
        </w:tabs>
        <w:ind w:left="1788" w:hanging="360"/>
      </w:pPr>
      <w:rPr>
        <w:rFonts w:ascii="Wingdings" w:hAnsi="Wingdings" w:hint="default"/>
      </w:rPr>
    </w:lvl>
    <w:lvl w:ilvl="3" w:tplc="04020001">
      <w:start w:val="1"/>
      <w:numFmt w:val="bullet"/>
      <w:lvlText w:val=""/>
      <w:lvlJc w:val="left"/>
      <w:pPr>
        <w:tabs>
          <w:tab w:val="num" w:pos="2508"/>
        </w:tabs>
        <w:ind w:left="2508" w:hanging="360"/>
      </w:pPr>
      <w:rPr>
        <w:rFonts w:ascii="Symbol" w:hAnsi="Symbol" w:hint="default"/>
      </w:rPr>
    </w:lvl>
    <w:lvl w:ilvl="4" w:tplc="04020003" w:tentative="1">
      <w:start w:val="1"/>
      <w:numFmt w:val="bullet"/>
      <w:lvlText w:val="o"/>
      <w:lvlJc w:val="left"/>
      <w:pPr>
        <w:tabs>
          <w:tab w:val="num" w:pos="3228"/>
        </w:tabs>
        <w:ind w:left="3228" w:hanging="360"/>
      </w:pPr>
      <w:rPr>
        <w:rFonts w:ascii="Courier New" w:hAnsi="Courier New" w:cs="Courier New" w:hint="default"/>
      </w:rPr>
    </w:lvl>
    <w:lvl w:ilvl="5" w:tplc="04020005" w:tentative="1">
      <w:start w:val="1"/>
      <w:numFmt w:val="bullet"/>
      <w:lvlText w:val=""/>
      <w:lvlJc w:val="left"/>
      <w:pPr>
        <w:tabs>
          <w:tab w:val="num" w:pos="3948"/>
        </w:tabs>
        <w:ind w:left="3948" w:hanging="360"/>
      </w:pPr>
      <w:rPr>
        <w:rFonts w:ascii="Wingdings" w:hAnsi="Wingdings" w:hint="default"/>
      </w:rPr>
    </w:lvl>
    <w:lvl w:ilvl="6" w:tplc="04020001" w:tentative="1">
      <w:start w:val="1"/>
      <w:numFmt w:val="bullet"/>
      <w:lvlText w:val=""/>
      <w:lvlJc w:val="left"/>
      <w:pPr>
        <w:tabs>
          <w:tab w:val="num" w:pos="4668"/>
        </w:tabs>
        <w:ind w:left="4668" w:hanging="360"/>
      </w:pPr>
      <w:rPr>
        <w:rFonts w:ascii="Symbol" w:hAnsi="Symbol" w:hint="default"/>
      </w:rPr>
    </w:lvl>
    <w:lvl w:ilvl="7" w:tplc="04020003" w:tentative="1">
      <w:start w:val="1"/>
      <w:numFmt w:val="bullet"/>
      <w:lvlText w:val="o"/>
      <w:lvlJc w:val="left"/>
      <w:pPr>
        <w:tabs>
          <w:tab w:val="num" w:pos="5388"/>
        </w:tabs>
        <w:ind w:left="5388" w:hanging="360"/>
      </w:pPr>
      <w:rPr>
        <w:rFonts w:ascii="Courier New" w:hAnsi="Courier New" w:cs="Courier New" w:hint="default"/>
      </w:rPr>
    </w:lvl>
    <w:lvl w:ilvl="8" w:tplc="04020005" w:tentative="1">
      <w:start w:val="1"/>
      <w:numFmt w:val="bullet"/>
      <w:lvlText w:val=""/>
      <w:lvlJc w:val="left"/>
      <w:pPr>
        <w:tabs>
          <w:tab w:val="num" w:pos="6108"/>
        </w:tabs>
        <w:ind w:left="6108" w:hanging="360"/>
      </w:pPr>
      <w:rPr>
        <w:rFonts w:ascii="Wingdings" w:hAnsi="Wingdings" w:hint="default"/>
      </w:rPr>
    </w:lvl>
  </w:abstractNum>
  <w:abstractNum w:abstractNumId="24">
    <w:nsid w:val="53813681"/>
    <w:multiLevelType w:val="hybridMultilevel"/>
    <w:tmpl w:val="B90EC5DA"/>
    <w:lvl w:ilvl="0" w:tplc="E730BEC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559506D0"/>
    <w:multiLevelType w:val="hybridMultilevel"/>
    <w:tmpl w:val="D8F83064"/>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87D0853"/>
    <w:multiLevelType w:val="hybridMultilevel"/>
    <w:tmpl w:val="1A98BFC8"/>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9DA4C7D"/>
    <w:multiLevelType w:val="hybridMultilevel"/>
    <w:tmpl w:val="220A337C"/>
    <w:lvl w:ilvl="0" w:tplc="E99A4C72">
      <w:start w:val="1"/>
      <w:numFmt w:val="bullet"/>
      <w:lvlText w:val=""/>
      <w:lvlJc w:val="left"/>
      <w:pPr>
        <w:tabs>
          <w:tab w:val="num" w:pos="1068"/>
        </w:tabs>
        <w:ind w:left="1068" w:hanging="360"/>
      </w:pPr>
      <w:rPr>
        <w:rFonts w:ascii="Symbol" w:hAnsi="Symbol" w:hint="default"/>
        <w:sz w:val="24"/>
        <w:szCs w:val="24"/>
      </w:rPr>
    </w:lvl>
    <w:lvl w:ilvl="1" w:tplc="04020003">
      <w:start w:val="1"/>
      <w:numFmt w:val="bullet"/>
      <w:lvlText w:val="o"/>
      <w:lvlJc w:val="left"/>
      <w:pPr>
        <w:tabs>
          <w:tab w:val="num" w:pos="1068"/>
        </w:tabs>
        <w:ind w:left="1068" w:hanging="360"/>
      </w:pPr>
      <w:rPr>
        <w:rFonts w:ascii="Courier New" w:hAnsi="Courier New" w:cs="Courier New" w:hint="default"/>
      </w:rPr>
    </w:lvl>
    <w:lvl w:ilvl="2" w:tplc="04020005">
      <w:start w:val="1"/>
      <w:numFmt w:val="bullet"/>
      <w:lvlText w:val=""/>
      <w:lvlJc w:val="left"/>
      <w:pPr>
        <w:tabs>
          <w:tab w:val="num" w:pos="1788"/>
        </w:tabs>
        <w:ind w:left="1788" w:hanging="360"/>
      </w:pPr>
      <w:rPr>
        <w:rFonts w:ascii="Wingdings" w:hAnsi="Wingdings" w:hint="default"/>
      </w:rPr>
    </w:lvl>
    <w:lvl w:ilvl="3" w:tplc="04020003">
      <w:start w:val="1"/>
      <w:numFmt w:val="bullet"/>
      <w:lvlText w:val="o"/>
      <w:lvlJc w:val="left"/>
      <w:pPr>
        <w:tabs>
          <w:tab w:val="num" w:pos="2508"/>
        </w:tabs>
        <w:ind w:left="2508" w:hanging="360"/>
      </w:pPr>
      <w:rPr>
        <w:rFonts w:ascii="Courier New" w:hAnsi="Courier New" w:cs="Courier New" w:hint="default"/>
        <w:sz w:val="24"/>
        <w:szCs w:val="24"/>
      </w:rPr>
    </w:lvl>
    <w:lvl w:ilvl="4" w:tplc="04020003" w:tentative="1">
      <w:start w:val="1"/>
      <w:numFmt w:val="bullet"/>
      <w:lvlText w:val="o"/>
      <w:lvlJc w:val="left"/>
      <w:pPr>
        <w:tabs>
          <w:tab w:val="num" w:pos="3228"/>
        </w:tabs>
        <w:ind w:left="3228" w:hanging="360"/>
      </w:pPr>
      <w:rPr>
        <w:rFonts w:ascii="Courier New" w:hAnsi="Courier New" w:cs="Courier New" w:hint="default"/>
      </w:rPr>
    </w:lvl>
    <w:lvl w:ilvl="5" w:tplc="04020005" w:tentative="1">
      <w:start w:val="1"/>
      <w:numFmt w:val="bullet"/>
      <w:lvlText w:val=""/>
      <w:lvlJc w:val="left"/>
      <w:pPr>
        <w:tabs>
          <w:tab w:val="num" w:pos="3948"/>
        </w:tabs>
        <w:ind w:left="3948" w:hanging="360"/>
      </w:pPr>
      <w:rPr>
        <w:rFonts w:ascii="Wingdings" w:hAnsi="Wingdings" w:hint="default"/>
      </w:rPr>
    </w:lvl>
    <w:lvl w:ilvl="6" w:tplc="04020001" w:tentative="1">
      <w:start w:val="1"/>
      <w:numFmt w:val="bullet"/>
      <w:lvlText w:val=""/>
      <w:lvlJc w:val="left"/>
      <w:pPr>
        <w:tabs>
          <w:tab w:val="num" w:pos="4668"/>
        </w:tabs>
        <w:ind w:left="4668" w:hanging="360"/>
      </w:pPr>
      <w:rPr>
        <w:rFonts w:ascii="Symbol" w:hAnsi="Symbol" w:hint="default"/>
      </w:rPr>
    </w:lvl>
    <w:lvl w:ilvl="7" w:tplc="04020003" w:tentative="1">
      <w:start w:val="1"/>
      <w:numFmt w:val="bullet"/>
      <w:lvlText w:val="o"/>
      <w:lvlJc w:val="left"/>
      <w:pPr>
        <w:tabs>
          <w:tab w:val="num" w:pos="5388"/>
        </w:tabs>
        <w:ind w:left="5388" w:hanging="360"/>
      </w:pPr>
      <w:rPr>
        <w:rFonts w:ascii="Courier New" w:hAnsi="Courier New" w:cs="Courier New" w:hint="default"/>
      </w:rPr>
    </w:lvl>
    <w:lvl w:ilvl="8" w:tplc="04020005" w:tentative="1">
      <w:start w:val="1"/>
      <w:numFmt w:val="bullet"/>
      <w:lvlText w:val=""/>
      <w:lvlJc w:val="left"/>
      <w:pPr>
        <w:tabs>
          <w:tab w:val="num" w:pos="6108"/>
        </w:tabs>
        <w:ind w:left="6108" w:hanging="360"/>
      </w:pPr>
      <w:rPr>
        <w:rFonts w:ascii="Wingdings" w:hAnsi="Wingdings" w:hint="default"/>
      </w:rPr>
    </w:lvl>
  </w:abstractNum>
  <w:abstractNum w:abstractNumId="28">
    <w:nsid w:val="626627EF"/>
    <w:multiLevelType w:val="hybridMultilevel"/>
    <w:tmpl w:val="48C648D6"/>
    <w:lvl w:ilvl="0" w:tplc="E858F832">
      <w:start w:val="15"/>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9">
    <w:nsid w:val="62F04A4F"/>
    <w:multiLevelType w:val="hybridMultilevel"/>
    <w:tmpl w:val="D6287710"/>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2844"/>
        </w:tabs>
        <w:ind w:left="-2844" w:hanging="360"/>
      </w:pPr>
      <w:rPr>
        <w:rFonts w:ascii="Courier New" w:hAnsi="Courier New" w:cs="Courier New" w:hint="default"/>
      </w:rPr>
    </w:lvl>
    <w:lvl w:ilvl="2" w:tplc="04020005" w:tentative="1">
      <w:start w:val="1"/>
      <w:numFmt w:val="bullet"/>
      <w:lvlText w:val=""/>
      <w:lvlJc w:val="left"/>
      <w:pPr>
        <w:tabs>
          <w:tab w:val="num" w:pos="-2124"/>
        </w:tabs>
        <w:ind w:left="-2124" w:hanging="360"/>
      </w:pPr>
      <w:rPr>
        <w:rFonts w:ascii="Wingdings" w:hAnsi="Wingdings" w:hint="default"/>
      </w:rPr>
    </w:lvl>
    <w:lvl w:ilvl="3" w:tplc="04020001" w:tentative="1">
      <w:start w:val="1"/>
      <w:numFmt w:val="bullet"/>
      <w:lvlText w:val=""/>
      <w:lvlJc w:val="left"/>
      <w:pPr>
        <w:tabs>
          <w:tab w:val="num" w:pos="-1404"/>
        </w:tabs>
        <w:ind w:left="-1404" w:hanging="360"/>
      </w:pPr>
      <w:rPr>
        <w:rFonts w:ascii="Symbol" w:hAnsi="Symbol" w:hint="default"/>
      </w:rPr>
    </w:lvl>
    <w:lvl w:ilvl="4" w:tplc="04020003" w:tentative="1">
      <w:start w:val="1"/>
      <w:numFmt w:val="bullet"/>
      <w:lvlText w:val="o"/>
      <w:lvlJc w:val="left"/>
      <w:pPr>
        <w:tabs>
          <w:tab w:val="num" w:pos="-684"/>
        </w:tabs>
        <w:ind w:left="-684" w:hanging="360"/>
      </w:pPr>
      <w:rPr>
        <w:rFonts w:ascii="Courier New" w:hAnsi="Courier New" w:cs="Courier New" w:hint="default"/>
      </w:rPr>
    </w:lvl>
    <w:lvl w:ilvl="5" w:tplc="04020005" w:tentative="1">
      <w:start w:val="1"/>
      <w:numFmt w:val="bullet"/>
      <w:lvlText w:val=""/>
      <w:lvlJc w:val="left"/>
      <w:pPr>
        <w:tabs>
          <w:tab w:val="num" w:pos="36"/>
        </w:tabs>
        <w:ind w:left="36" w:hanging="360"/>
      </w:pPr>
      <w:rPr>
        <w:rFonts w:ascii="Wingdings" w:hAnsi="Wingdings" w:hint="default"/>
      </w:rPr>
    </w:lvl>
    <w:lvl w:ilvl="6" w:tplc="04020001" w:tentative="1">
      <w:start w:val="1"/>
      <w:numFmt w:val="bullet"/>
      <w:lvlText w:val=""/>
      <w:lvlJc w:val="left"/>
      <w:pPr>
        <w:tabs>
          <w:tab w:val="num" w:pos="756"/>
        </w:tabs>
        <w:ind w:left="756" w:hanging="360"/>
      </w:pPr>
      <w:rPr>
        <w:rFonts w:ascii="Symbol" w:hAnsi="Symbol" w:hint="default"/>
      </w:rPr>
    </w:lvl>
    <w:lvl w:ilvl="7" w:tplc="04020003" w:tentative="1">
      <w:start w:val="1"/>
      <w:numFmt w:val="bullet"/>
      <w:lvlText w:val="o"/>
      <w:lvlJc w:val="left"/>
      <w:pPr>
        <w:tabs>
          <w:tab w:val="num" w:pos="1476"/>
        </w:tabs>
        <w:ind w:left="1476" w:hanging="360"/>
      </w:pPr>
      <w:rPr>
        <w:rFonts w:ascii="Courier New" w:hAnsi="Courier New" w:cs="Courier New" w:hint="default"/>
      </w:rPr>
    </w:lvl>
    <w:lvl w:ilvl="8" w:tplc="04020005" w:tentative="1">
      <w:start w:val="1"/>
      <w:numFmt w:val="bullet"/>
      <w:lvlText w:val=""/>
      <w:lvlJc w:val="left"/>
      <w:pPr>
        <w:tabs>
          <w:tab w:val="num" w:pos="2196"/>
        </w:tabs>
        <w:ind w:left="2196" w:hanging="360"/>
      </w:pPr>
      <w:rPr>
        <w:rFonts w:ascii="Wingdings" w:hAnsi="Wingdings" w:hint="default"/>
      </w:rPr>
    </w:lvl>
  </w:abstractNum>
  <w:abstractNum w:abstractNumId="30">
    <w:nsid w:val="67B553CB"/>
    <w:multiLevelType w:val="hybridMultilevel"/>
    <w:tmpl w:val="95626D7A"/>
    <w:lvl w:ilvl="0" w:tplc="435ED4FE">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nsid w:val="6BC37411"/>
    <w:multiLevelType w:val="hybridMultilevel"/>
    <w:tmpl w:val="BCC434E8"/>
    <w:lvl w:ilvl="0" w:tplc="4106DCA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2">
    <w:nsid w:val="6F456C8E"/>
    <w:multiLevelType w:val="multilevel"/>
    <w:tmpl w:val="FB6C19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40547A6"/>
    <w:multiLevelType w:val="multilevel"/>
    <w:tmpl w:val="FB6C191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8AE0E20"/>
    <w:multiLevelType w:val="hybridMultilevel"/>
    <w:tmpl w:val="147AF1C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8"/>
  </w:num>
  <w:num w:numId="3">
    <w:abstractNumId w:val="6"/>
  </w:num>
  <w:num w:numId="4">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5">
    <w:abstractNumId w:val="23"/>
  </w:num>
  <w:num w:numId="6">
    <w:abstractNumId w:val="17"/>
  </w:num>
  <w:num w:numId="7">
    <w:abstractNumId w:val="27"/>
  </w:num>
  <w:num w:numId="8">
    <w:abstractNumId w:val="11"/>
  </w:num>
  <w:num w:numId="9">
    <w:abstractNumId w:val="10"/>
  </w:num>
  <w:num w:numId="10">
    <w:abstractNumId w:val="29"/>
  </w:num>
  <w:num w:numId="11">
    <w:abstractNumId w:val="7"/>
  </w:num>
  <w:num w:numId="12">
    <w:abstractNumId w:val="2"/>
  </w:num>
  <w:num w:numId="13">
    <w:abstractNumId w:val="24"/>
  </w:num>
  <w:num w:numId="14">
    <w:abstractNumId w:val="13"/>
  </w:num>
  <w:num w:numId="15">
    <w:abstractNumId w:val="9"/>
  </w:num>
  <w:num w:numId="16">
    <w:abstractNumId w:val="34"/>
  </w:num>
  <w:num w:numId="17">
    <w:abstractNumId w:val="22"/>
  </w:num>
  <w:num w:numId="18">
    <w:abstractNumId w:val="5"/>
  </w:num>
  <w:num w:numId="19">
    <w:abstractNumId w:val="30"/>
  </w:num>
  <w:num w:numId="20">
    <w:abstractNumId w:val="16"/>
  </w:num>
  <w:num w:numId="21">
    <w:abstractNumId w:val="31"/>
  </w:num>
  <w:num w:numId="22">
    <w:abstractNumId w:val="25"/>
  </w:num>
  <w:num w:numId="23">
    <w:abstractNumId w:val="4"/>
  </w:num>
  <w:num w:numId="24">
    <w:abstractNumId w:val="3"/>
  </w:num>
  <w:num w:numId="25">
    <w:abstractNumId w:val="8"/>
  </w:num>
  <w:num w:numId="26">
    <w:abstractNumId w:val="20"/>
  </w:num>
  <w:num w:numId="27">
    <w:abstractNumId w:val="14"/>
  </w:num>
  <w:num w:numId="28">
    <w:abstractNumId w:val="21"/>
  </w:num>
  <w:num w:numId="29">
    <w:abstractNumId w:val="12"/>
  </w:num>
  <w:num w:numId="30">
    <w:abstractNumId w:val="15"/>
  </w:num>
  <w:num w:numId="31">
    <w:abstractNumId w:val="33"/>
  </w:num>
  <w:num w:numId="32">
    <w:abstractNumId w:val="32"/>
  </w:num>
  <w:num w:numId="33">
    <w:abstractNumId w:val="19"/>
  </w:num>
  <w:num w:numId="34">
    <w:abstractNumId w:val="0"/>
  </w:num>
  <w:num w:numId="35">
    <w:abstractNumId w:val="26"/>
  </w:num>
  <w:num w:numId="3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2422"/>
    <w:rsid w:val="000003EF"/>
    <w:rsid w:val="0001578A"/>
    <w:rsid w:val="0002146F"/>
    <w:rsid w:val="00032330"/>
    <w:rsid w:val="00042419"/>
    <w:rsid w:val="000514C8"/>
    <w:rsid w:val="00061573"/>
    <w:rsid w:val="00062DE7"/>
    <w:rsid w:val="00064B31"/>
    <w:rsid w:val="00065E82"/>
    <w:rsid w:val="00066EFC"/>
    <w:rsid w:val="00092697"/>
    <w:rsid w:val="00096BF4"/>
    <w:rsid w:val="000A108D"/>
    <w:rsid w:val="000A3647"/>
    <w:rsid w:val="000A4E06"/>
    <w:rsid w:val="000B2B77"/>
    <w:rsid w:val="000C6F3F"/>
    <w:rsid w:val="000D4AB4"/>
    <w:rsid w:val="000D76ED"/>
    <w:rsid w:val="000F27F7"/>
    <w:rsid w:val="000F4C9D"/>
    <w:rsid w:val="000F6887"/>
    <w:rsid w:val="001060BD"/>
    <w:rsid w:val="0011761F"/>
    <w:rsid w:val="00120247"/>
    <w:rsid w:val="00136896"/>
    <w:rsid w:val="0014328A"/>
    <w:rsid w:val="00162C91"/>
    <w:rsid w:val="001636D9"/>
    <w:rsid w:val="0016524B"/>
    <w:rsid w:val="0017088C"/>
    <w:rsid w:val="00171116"/>
    <w:rsid w:val="001931AA"/>
    <w:rsid w:val="001A1FC8"/>
    <w:rsid w:val="001A2754"/>
    <w:rsid w:val="001A4FDB"/>
    <w:rsid w:val="001A7AD2"/>
    <w:rsid w:val="001A7CCD"/>
    <w:rsid w:val="001D3B75"/>
    <w:rsid w:val="001E6CB7"/>
    <w:rsid w:val="001F0040"/>
    <w:rsid w:val="001F187D"/>
    <w:rsid w:val="001F507D"/>
    <w:rsid w:val="002013F4"/>
    <w:rsid w:val="0020303B"/>
    <w:rsid w:val="00205977"/>
    <w:rsid w:val="00216732"/>
    <w:rsid w:val="00222FF0"/>
    <w:rsid w:val="00235630"/>
    <w:rsid w:val="0024704F"/>
    <w:rsid w:val="002473F6"/>
    <w:rsid w:val="00250DC9"/>
    <w:rsid w:val="00256F6D"/>
    <w:rsid w:val="00262348"/>
    <w:rsid w:val="002843EE"/>
    <w:rsid w:val="00285421"/>
    <w:rsid w:val="002928AE"/>
    <w:rsid w:val="002A03B5"/>
    <w:rsid w:val="002A0D1D"/>
    <w:rsid w:val="002A53CF"/>
    <w:rsid w:val="002A6BC2"/>
    <w:rsid w:val="002C0AA6"/>
    <w:rsid w:val="002C0B17"/>
    <w:rsid w:val="002D0506"/>
    <w:rsid w:val="002E4558"/>
    <w:rsid w:val="002F30E1"/>
    <w:rsid w:val="00302470"/>
    <w:rsid w:val="003202A0"/>
    <w:rsid w:val="003250B3"/>
    <w:rsid w:val="00325CF1"/>
    <w:rsid w:val="003405F1"/>
    <w:rsid w:val="00357B98"/>
    <w:rsid w:val="003627E5"/>
    <w:rsid w:val="003639B9"/>
    <w:rsid w:val="00364CB3"/>
    <w:rsid w:val="00393A01"/>
    <w:rsid w:val="003A31CA"/>
    <w:rsid w:val="003A6ADE"/>
    <w:rsid w:val="003C2F17"/>
    <w:rsid w:val="003D124B"/>
    <w:rsid w:val="003D6319"/>
    <w:rsid w:val="003D7234"/>
    <w:rsid w:val="003E2746"/>
    <w:rsid w:val="003E31E4"/>
    <w:rsid w:val="003E6C87"/>
    <w:rsid w:val="00401F26"/>
    <w:rsid w:val="00410FAC"/>
    <w:rsid w:val="00416B73"/>
    <w:rsid w:val="00422554"/>
    <w:rsid w:val="00425CC7"/>
    <w:rsid w:val="0042780F"/>
    <w:rsid w:val="004326C8"/>
    <w:rsid w:val="004332B1"/>
    <w:rsid w:val="00452D63"/>
    <w:rsid w:val="00453410"/>
    <w:rsid w:val="0046105A"/>
    <w:rsid w:val="0046379D"/>
    <w:rsid w:val="004654F5"/>
    <w:rsid w:val="00493898"/>
    <w:rsid w:val="004A068B"/>
    <w:rsid w:val="004B4E30"/>
    <w:rsid w:val="004D2335"/>
    <w:rsid w:val="004E7807"/>
    <w:rsid w:val="004F2FBC"/>
    <w:rsid w:val="004F320B"/>
    <w:rsid w:val="004F7194"/>
    <w:rsid w:val="0051019C"/>
    <w:rsid w:val="00515382"/>
    <w:rsid w:val="00515D8D"/>
    <w:rsid w:val="00515DEF"/>
    <w:rsid w:val="0053385D"/>
    <w:rsid w:val="00541786"/>
    <w:rsid w:val="00543AD6"/>
    <w:rsid w:val="00547DA1"/>
    <w:rsid w:val="005514CB"/>
    <w:rsid w:val="00567168"/>
    <w:rsid w:val="00572668"/>
    <w:rsid w:val="0057621E"/>
    <w:rsid w:val="0057666C"/>
    <w:rsid w:val="00577132"/>
    <w:rsid w:val="0058479B"/>
    <w:rsid w:val="005879F8"/>
    <w:rsid w:val="005902EB"/>
    <w:rsid w:val="00595463"/>
    <w:rsid w:val="005966CD"/>
    <w:rsid w:val="005A5FB2"/>
    <w:rsid w:val="005A62F0"/>
    <w:rsid w:val="005B4DC6"/>
    <w:rsid w:val="005D711B"/>
    <w:rsid w:val="005E5FCE"/>
    <w:rsid w:val="005F20AF"/>
    <w:rsid w:val="005F5944"/>
    <w:rsid w:val="005F5B22"/>
    <w:rsid w:val="005F7626"/>
    <w:rsid w:val="00600AA9"/>
    <w:rsid w:val="006033B9"/>
    <w:rsid w:val="006223A8"/>
    <w:rsid w:val="00690683"/>
    <w:rsid w:val="00696480"/>
    <w:rsid w:val="006969A4"/>
    <w:rsid w:val="0069746F"/>
    <w:rsid w:val="006A55AE"/>
    <w:rsid w:val="006B40CD"/>
    <w:rsid w:val="006C6525"/>
    <w:rsid w:val="006F6C19"/>
    <w:rsid w:val="00700E34"/>
    <w:rsid w:val="00704F43"/>
    <w:rsid w:val="00707D07"/>
    <w:rsid w:val="007118FD"/>
    <w:rsid w:val="007146E3"/>
    <w:rsid w:val="0072504E"/>
    <w:rsid w:val="00725F5C"/>
    <w:rsid w:val="00732A24"/>
    <w:rsid w:val="00733BE6"/>
    <w:rsid w:val="0074213E"/>
    <w:rsid w:val="007527A2"/>
    <w:rsid w:val="007621D4"/>
    <w:rsid w:val="007636F0"/>
    <w:rsid w:val="00777BAA"/>
    <w:rsid w:val="00790E04"/>
    <w:rsid w:val="007A61B5"/>
    <w:rsid w:val="007B1C91"/>
    <w:rsid w:val="007C03D5"/>
    <w:rsid w:val="007D418B"/>
    <w:rsid w:val="007D611A"/>
    <w:rsid w:val="007E1A44"/>
    <w:rsid w:val="007E34D4"/>
    <w:rsid w:val="007F0546"/>
    <w:rsid w:val="00801D83"/>
    <w:rsid w:val="0081248C"/>
    <w:rsid w:val="00816825"/>
    <w:rsid w:val="00824F73"/>
    <w:rsid w:val="00827569"/>
    <w:rsid w:val="00847286"/>
    <w:rsid w:val="00847590"/>
    <w:rsid w:val="00852028"/>
    <w:rsid w:val="0085397A"/>
    <w:rsid w:val="0085488F"/>
    <w:rsid w:val="00861E15"/>
    <w:rsid w:val="00863B4E"/>
    <w:rsid w:val="00882417"/>
    <w:rsid w:val="008859CA"/>
    <w:rsid w:val="008A6340"/>
    <w:rsid w:val="008A775B"/>
    <w:rsid w:val="008B03A2"/>
    <w:rsid w:val="008C3DEC"/>
    <w:rsid w:val="008C5F80"/>
    <w:rsid w:val="008E2BF4"/>
    <w:rsid w:val="008E738E"/>
    <w:rsid w:val="008F01E5"/>
    <w:rsid w:val="008F2EE8"/>
    <w:rsid w:val="008F7EDE"/>
    <w:rsid w:val="00900163"/>
    <w:rsid w:val="00917EC6"/>
    <w:rsid w:val="00921527"/>
    <w:rsid w:val="009237CF"/>
    <w:rsid w:val="00932D62"/>
    <w:rsid w:val="009409DA"/>
    <w:rsid w:val="00943F20"/>
    <w:rsid w:val="00956928"/>
    <w:rsid w:val="00964A0A"/>
    <w:rsid w:val="0096652F"/>
    <w:rsid w:val="00967D4F"/>
    <w:rsid w:val="0097681E"/>
    <w:rsid w:val="00977169"/>
    <w:rsid w:val="00985EDE"/>
    <w:rsid w:val="00987C9C"/>
    <w:rsid w:val="009A1CA4"/>
    <w:rsid w:val="009B54C7"/>
    <w:rsid w:val="009B6515"/>
    <w:rsid w:val="009C52EB"/>
    <w:rsid w:val="009C7B0A"/>
    <w:rsid w:val="009E38DB"/>
    <w:rsid w:val="00A41E2E"/>
    <w:rsid w:val="00A44273"/>
    <w:rsid w:val="00A5653D"/>
    <w:rsid w:val="00A60462"/>
    <w:rsid w:val="00A63A98"/>
    <w:rsid w:val="00A63C1C"/>
    <w:rsid w:val="00A7799E"/>
    <w:rsid w:val="00A9429E"/>
    <w:rsid w:val="00A97A9F"/>
    <w:rsid w:val="00AA19E7"/>
    <w:rsid w:val="00AA1FED"/>
    <w:rsid w:val="00AA21B0"/>
    <w:rsid w:val="00AC090D"/>
    <w:rsid w:val="00AC54B9"/>
    <w:rsid w:val="00AC7048"/>
    <w:rsid w:val="00AE43C2"/>
    <w:rsid w:val="00AE79CA"/>
    <w:rsid w:val="00AF3722"/>
    <w:rsid w:val="00B057A5"/>
    <w:rsid w:val="00B137D1"/>
    <w:rsid w:val="00B1556A"/>
    <w:rsid w:val="00B34C74"/>
    <w:rsid w:val="00B368AD"/>
    <w:rsid w:val="00B41EC1"/>
    <w:rsid w:val="00B54DB7"/>
    <w:rsid w:val="00B6332B"/>
    <w:rsid w:val="00B653F8"/>
    <w:rsid w:val="00B72146"/>
    <w:rsid w:val="00B850D6"/>
    <w:rsid w:val="00B90CDE"/>
    <w:rsid w:val="00B91CED"/>
    <w:rsid w:val="00B961E0"/>
    <w:rsid w:val="00BA00E7"/>
    <w:rsid w:val="00BA6A83"/>
    <w:rsid w:val="00BB3A2B"/>
    <w:rsid w:val="00BC26E4"/>
    <w:rsid w:val="00BD0673"/>
    <w:rsid w:val="00BD6669"/>
    <w:rsid w:val="00BF02C9"/>
    <w:rsid w:val="00BF39CD"/>
    <w:rsid w:val="00BF55F4"/>
    <w:rsid w:val="00C17A1E"/>
    <w:rsid w:val="00C20CB0"/>
    <w:rsid w:val="00C425CB"/>
    <w:rsid w:val="00C445E0"/>
    <w:rsid w:val="00C51E6D"/>
    <w:rsid w:val="00C57675"/>
    <w:rsid w:val="00C620CD"/>
    <w:rsid w:val="00C6266C"/>
    <w:rsid w:val="00C72E7A"/>
    <w:rsid w:val="00C763A5"/>
    <w:rsid w:val="00C80D1B"/>
    <w:rsid w:val="00C85003"/>
    <w:rsid w:val="00C87A8A"/>
    <w:rsid w:val="00C90CF5"/>
    <w:rsid w:val="00C90D55"/>
    <w:rsid w:val="00CB0438"/>
    <w:rsid w:val="00CB0549"/>
    <w:rsid w:val="00CB2422"/>
    <w:rsid w:val="00CB3BFC"/>
    <w:rsid w:val="00CB420C"/>
    <w:rsid w:val="00CB735F"/>
    <w:rsid w:val="00CB777D"/>
    <w:rsid w:val="00CC0CF3"/>
    <w:rsid w:val="00CD03BD"/>
    <w:rsid w:val="00CD1C15"/>
    <w:rsid w:val="00CE1B2A"/>
    <w:rsid w:val="00CE69A3"/>
    <w:rsid w:val="00CF651B"/>
    <w:rsid w:val="00CF6B8A"/>
    <w:rsid w:val="00D0109C"/>
    <w:rsid w:val="00D06E76"/>
    <w:rsid w:val="00D21382"/>
    <w:rsid w:val="00D2234B"/>
    <w:rsid w:val="00D27E16"/>
    <w:rsid w:val="00D417BB"/>
    <w:rsid w:val="00D44FBC"/>
    <w:rsid w:val="00D45310"/>
    <w:rsid w:val="00D45370"/>
    <w:rsid w:val="00D51258"/>
    <w:rsid w:val="00D526E8"/>
    <w:rsid w:val="00D70CFC"/>
    <w:rsid w:val="00D774EF"/>
    <w:rsid w:val="00D801EB"/>
    <w:rsid w:val="00D86B0C"/>
    <w:rsid w:val="00D92CD7"/>
    <w:rsid w:val="00D942BA"/>
    <w:rsid w:val="00D97639"/>
    <w:rsid w:val="00DB4707"/>
    <w:rsid w:val="00DB53ED"/>
    <w:rsid w:val="00DE4F4F"/>
    <w:rsid w:val="00DE6EB7"/>
    <w:rsid w:val="00DF4465"/>
    <w:rsid w:val="00DF7D5B"/>
    <w:rsid w:val="00E03FB7"/>
    <w:rsid w:val="00E21287"/>
    <w:rsid w:val="00E25B68"/>
    <w:rsid w:val="00E32CF9"/>
    <w:rsid w:val="00E83E49"/>
    <w:rsid w:val="00EE3A54"/>
    <w:rsid w:val="00EE4CE6"/>
    <w:rsid w:val="00EE5D08"/>
    <w:rsid w:val="00EF7488"/>
    <w:rsid w:val="00F14916"/>
    <w:rsid w:val="00F20330"/>
    <w:rsid w:val="00F32A05"/>
    <w:rsid w:val="00F37ACF"/>
    <w:rsid w:val="00F5111F"/>
    <w:rsid w:val="00F54BAE"/>
    <w:rsid w:val="00F66C97"/>
    <w:rsid w:val="00F716C3"/>
    <w:rsid w:val="00F8458F"/>
    <w:rsid w:val="00F85389"/>
    <w:rsid w:val="00F863CE"/>
    <w:rsid w:val="00F869AA"/>
    <w:rsid w:val="00F9423A"/>
    <w:rsid w:val="00FA6D3D"/>
    <w:rsid w:val="00FC67C1"/>
    <w:rsid w:val="00FD406C"/>
    <w:rsid w:val="00FD4DAA"/>
    <w:rsid w:val="00FF339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2028"/>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Без списък1"/>
    <w:next w:val="a3"/>
    <w:uiPriority w:val="99"/>
    <w:semiHidden/>
    <w:unhideWhenUsed/>
    <w:rsid w:val="00B54DB7"/>
  </w:style>
  <w:style w:type="table" w:styleId="a4">
    <w:name w:val="Table Grid"/>
    <w:basedOn w:val="a2"/>
    <w:rsid w:val="00B54DB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aliases w:val="Header1"/>
    <w:basedOn w:val="a0"/>
    <w:link w:val="a6"/>
    <w:rsid w:val="00B54DB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6">
    <w:name w:val="Горен колонтитул Знак"/>
    <w:aliases w:val="Header1 Знак"/>
    <w:basedOn w:val="a1"/>
    <w:link w:val="a5"/>
    <w:rsid w:val="00B54DB7"/>
    <w:rPr>
      <w:rFonts w:ascii="Times New Roman" w:eastAsia="Times New Roman" w:hAnsi="Times New Roman" w:cs="Times New Roman"/>
      <w:sz w:val="24"/>
      <w:szCs w:val="24"/>
    </w:rPr>
  </w:style>
  <w:style w:type="paragraph" w:styleId="a7">
    <w:name w:val="footer"/>
    <w:basedOn w:val="a0"/>
    <w:link w:val="a8"/>
    <w:uiPriority w:val="99"/>
    <w:rsid w:val="00B54DB7"/>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8">
    <w:name w:val="Долен колонтитул Знак"/>
    <w:basedOn w:val="a1"/>
    <w:link w:val="a7"/>
    <w:uiPriority w:val="99"/>
    <w:rsid w:val="00B54DB7"/>
    <w:rPr>
      <w:rFonts w:ascii="Times New Roman" w:eastAsia="Times New Roman" w:hAnsi="Times New Roman" w:cs="Times New Roman"/>
      <w:sz w:val="24"/>
      <w:szCs w:val="24"/>
      <w:lang w:eastAsia="bg-BG"/>
    </w:rPr>
  </w:style>
  <w:style w:type="paragraph" w:customStyle="1" w:styleId="CharCharCharCharCharCharCharCharCharCharCharChar">
    <w:name w:val="Знак Знак Char Char Знак Знак Char Char Char Char Char Char Char Char Знак Знак Char Char Знак Знак"/>
    <w:basedOn w:val="a0"/>
    <w:rsid w:val="00B54DB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Char Char"/>
    <w:basedOn w:val="a0"/>
    <w:rsid w:val="00B54DB7"/>
    <w:pPr>
      <w:tabs>
        <w:tab w:val="left" w:pos="709"/>
      </w:tabs>
      <w:spacing w:after="0" w:line="240" w:lineRule="auto"/>
    </w:pPr>
    <w:rPr>
      <w:rFonts w:ascii="Tahoma" w:eastAsia="Times New Roman" w:hAnsi="Tahoma" w:cs="Arial"/>
      <w:sz w:val="24"/>
      <w:szCs w:val="24"/>
      <w:lang w:val="pl-PL" w:eastAsia="pl-PL"/>
    </w:rPr>
  </w:style>
  <w:style w:type="paragraph" w:customStyle="1" w:styleId="a9">
    <w:name w:val="Знак Знак"/>
    <w:basedOn w:val="a0"/>
    <w:rsid w:val="00B54DB7"/>
    <w:pPr>
      <w:tabs>
        <w:tab w:val="left" w:pos="709"/>
      </w:tabs>
      <w:spacing w:after="0" w:line="240" w:lineRule="auto"/>
    </w:pPr>
    <w:rPr>
      <w:rFonts w:ascii="Tahoma" w:eastAsia="Times New Roman" w:hAnsi="Tahoma" w:cs="Arial"/>
      <w:sz w:val="24"/>
      <w:szCs w:val="24"/>
      <w:lang w:val="pl-PL" w:eastAsia="pl-PL"/>
    </w:rPr>
  </w:style>
  <w:style w:type="paragraph" w:styleId="aa">
    <w:name w:val="List Paragraph"/>
    <w:basedOn w:val="a0"/>
    <w:uiPriority w:val="34"/>
    <w:qFormat/>
    <w:rsid w:val="00B54DB7"/>
    <w:pPr>
      <w:spacing w:after="200" w:line="276" w:lineRule="auto"/>
      <w:ind w:left="720"/>
      <w:contextualSpacing/>
    </w:pPr>
    <w:rPr>
      <w:rFonts w:ascii="Calibri" w:eastAsia="Calibri" w:hAnsi="Calibri" w:cs="Times New Roman"/>
    </w:rPr>
  </w:style>
  <w:style w:type="character" w:styleId="ab">
    <w:name w:val="Hyperlink"/>
    <w:rsid w:val="00B54DB7"/>
    <w:rPr>
      <w:color w:val="0000FF"/>
      <w:u w:val="single"/>
    </w:rPr>
  </w:style>
  <w:style w:type="paragraph" w:customStyle="1" w:styleId="titre4">
    <w:name w:val="titre4"/>
    <w:basedOn w:val="a0"/>
    <w:rsid w:val="00B54DB7"/>
    <w:pPr>
      <w:numPr>
        <w:numId w:val="2"/>
      </w:num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styleId="3">
    <w:name w:val="Body Text Indent 3"/>
    <w:basedOn w:val="a0"/>
    <w:link w:val="30"/>
    <w:rsid w:val="00B54DB7"/>
    <w:pPr>
      <w:spacing w:after="120" w:line="240" w:lineRule="auto"/>
      <w:ind w:left="360"/>
    </w:pPr>
    <w:rPr>
      <w:rFonts w:ascii="Times New Roman" w:eastAsia="Times New Roman" w:hAnsi="Times New Roman" w:cs="Times New Roman"/>
      <w:sz w:val="16"/>
      <w:szCs w:val="16"/>
    </w:rPr>
  </w:style>
  <w:style w:type="character" w:customStyle="1" w:styleId="30">
    <w:name w:val="Основен текст с отстъп 3 Знак"/>
    <w:basedOn w:val="a1"/>
    <w:link w:val="3"/>
    <w:rsid w:val="00B54DB7"/>
    <w:rPr>
      <w:rFonts w:ascii="Times New Roman" w:eastAsia="Times New Roman" w:hAnsi="Times New Roman" w:cs="Times New Roman"/>
      <w:sz w:val="16"/>
      <w:szCs w:val="16"/>
    </w:rPr>
  </w:style>
  <w:style w:type="paragraph" w:styleId="ac">
    <w:name w:val="Subtitle"/>
    <w:basedOn w:val="a0"/>
    <w:next w:val="a0"/>
    <w:link w:val="ad"/>
    <w:uiPriority w:val="11"/>
    <w:qFormat/>
    <w:rsid w:val="00B54DB7"/>
    <w:pPr>
      <w:spacing w:after="60" w:line="276" w:lineRule="auto"/>
      <w:jc w:val="center"/>
      <w:outlineLvl w:val="1"/>
    </w:pPr>
    <w:rPr>
      <w:rFonts w:ascii="Cambria" w:eastAsia="Times New Roman" w:hAnsi="Cambria" w:cs="Times New Roman"/>
      <w:sz w:val="24"/>
      <w:szCs w:val="24"/>
    </w:rPr>
  </w:style>
  <w:style w:type="character" w:customStyle="1" w:styleId="ad">
    <w:name w:val="Подзаглавие Знак"/>
    <w:basedOn w:val="a1"/>
    <w:link w:val="ac"/>
    <w:uiPriority w:val="11"/>
    <w:rsid w:val="00B54DB7"/>
    <w:rPr>
      <w:rFonts w:ascii="Cambria" w:eastAsia="Times New Roman" w:hAnsi="Cambria" w:cs="Times New Roman"/>
      <w:sz w:val="24"/>
      <w:szCs w:val="24"/>
    </w:rPr>
  </w:style>
  <w:style w:type="paragraph" w:styleId="ae">
    <w:name w:val="Body Text"/>
    <w:basedOn w:val="a0"/>
    <w:link w:val="af"/>
    <w:rsid w:val="00B54DB7"/>
    <w:pPr>
      <w:spacing w:after="120" w:line="240" w:lineRule="auto"/>
    </w:pPr>
    <w:rPr>
      <w:rFonts w:ascii="Times New Roman" w:eastAsia="Times New Roman" w:hAnsi="Times New Roman" w:cs="Times New Roman"/>
      <w:sz w:val="24"/>
      <w:szCs w:val="24"/>
    </w:rPr>
  </w:style>
  <w:style w:type="character" w:customStyle="1" w:styleId="af">
    <w:name w:val="Основен текст Знак"/>
    <w:basedOn w:val="a1"/>
    <w:link w:val="ae"/>
    <w:rsid w:val="00B54DB7"/>
    <w:rPr>
      <w:rFonts w:ascii="Times New Roman" w:eastAsia="Times New Roman" w:hAnsi="Times New Roman" w:cs="Times New Roman"/>
      <w:sz w:val="24"/>
      <w:szCs w:val="24"/>
    </w:rPr>
  </w:style>
  <w:style w:type="paragraph" w:customStyle="1" w:styleId="CharCharCharChar0">
    <w:name w:val="Знак Знак Char Char Знак Знак Char Char"/>
    <w:basedOn w:val="a0"/>
    <w:rsid w:val="00B54DB7"/>
    <w:pPr>
      <w:tabs>
        <w:tab w:val="left" w:pos="709"/>
      </w:tabs>
      <w:spacing w:after="0" w:line="240" w:lineRule="auto"/>
    </w:pPr>
    <w:rPr>
      <w:rFonts w:ascii="Tahoma" w:eastAsia="Times New Roman" w:hAnsi="Tahoma" w:cs="Arial"/>
      <w:sz w:val="24"/>
      <w:szCs w:val="24"/>
      <w:lang w:val="pl-PL" w:eastAsia="pl-PL"/>
    </w:rPr>
  </w:style>
  <w:style w:type="paragraph" w:styleId="2">
    <w:name w:val="Body Text Indent 2"/>
    <w:basedOn w:val="a0"/>
    <w:link w:val="20"/>
    <w:rsid w:val="00B54DB7"/>
    <w:pPr>
      <w:spacing w:after="120" w:line="480" w:lineRule="auto"/>
      <w:ind w:left="283"/>
    </w:pPr>
    <w:rPr>
      <w:rFonts w:ascii="Times New Roman" w:eastAsia="Times New Roman" w:hAnsi="Times New Roman" w:cs="Times New Roman"/>
      <w:sz w:val="24"/>
      <w:szCs w:val="24"/>
    </w:rPr>
  </w:style>
  <w:style w:type="character" w:customStyle="1" w:styleId="20">
    <w:name w:val="Основен текст с отстъп 2 Знак"/>
    <w:basedOn w:val="a1"/>
    <w:link w:val="2"/>
    <w:rsid w:val="00B54DB7"/>
    <w:rPr>
      <w:rFonts w:ascii="Times New Roman" w:eastAsia="Times New Roman" w:hAnsi="Times New Roman" w:cs="Times New Roman"/>
      <w:sz w:val="24"/>
      <w:szCs w:val="24"/>
    </w:rPr>
  </w:style>
  <w:style w:type="paragraph" w:styleId="af0">
    <w:name w:val="Title"/>
    <w:basedOn w:val="a0"/>
    <w:link w:val="af1"/>
    <w:qFormat/>
    <w:rsid w:val="00B54DB7"/>
    <w:pPr>
      <w:spacing w:after="0" w:line="240" w:lineRule="auto"/>
      <w:jc w:val="center"/>
    </w:pPr>
    <w:rPr>
      <w:rFonts w:ascii="Times New Roman" w:eastAsia="Times New Roman" w:hAnsi="Times New Roman" w:cs="Times New Roman"/>
      <w:sz w:val="24"/>
      <w:szCs w:val="20"/>
    </w:rPr>
  </w:style>
  <w:style w:type="character" w:customStyle="1" w:styleId="af1">
    <w:name w:val="Заглавие Знак"/>
    <w:basedOn w:val="a1"/>
    <w:link w:val="af0"/>
    <w:rsid w:val="00B54DB7"/>
    <w:rPr>
      <w:rFonts w:ascii="Times New Roman" w:eastAsia="Times New Roman" w:hAnsi="Times New Roman" w:cs="Times New Roman"/>
      <w:sz w:val="24"/>
      <w:szCs w:val="20"/>
    </w:rPr>
  </w:style>
  <w:style w:type="paragraph" w:styleId="af2">
    <w:name w:val="Body Text Indent"/>
    <w:basedOn w:val="a0"/>
    <w:link w:val="af3"/>
    <w:rsid w:val="00B54DB7"/>
    <w:pPr>
      <w:spacing w:after="120" w:line="240" w:lineRule="auto"/>
      <w:ind w:left="360"/>
    </w:pPr>
    <w:rPr>
      <w:rFonts w:ascii="Times New Roman" w:eastAsia="Times New Roman" w:hAnsi="Times New Roman" w:cs="Times New Roman"/>
      <w:sz w:val="24"/>
      <w:szCs w:val="24"/>
      <w:lang w:eastAsia="bg-BG"/>
    </w:rPr>
  </w:style>
  <w:style w:type="character" w:customStyle="1" w:styleId="af3">
    <w:name w:val="Основен текст с отстъп Знак"/>
    <w:basedOn w:val="a1"/>
    <w:link w:val="af2"/>
    <w:rsid w:val="00B54DB7"/>
    <w:rPr>
      <w:rFonts w:ascii="Times New Roman" w:eastAsia="Times New Roman" w:hAnsi="Times New Roman" w:cs="Times New Roman"/>
      <w:sz w:val="24"/>
      <w:szCs w:val="24"/>
      <w:lang w:eastAsia="bg-BG"/>
    </w:rPr>
  </w:style>
  <w:style w:type="paragraph" w:styleId="af4">
    <w:name w:val="caption"/>
    <w:basedOn w:val="a0"/>
    <w:next w:val="a0"/>
    <w:qFormat/>
    <w:rsid w:val="00B54DB7"/>
    <w:pPr>
      <w:autoSpaceDE w:val="0"/>
      <w:autoSpaceDN w:val="0"/>
      <w:spacing w:after="0" w:line="240" w:lineRule="auto"/>
    </w:pPr>
    <w:rPr>
      <w:rFonts w:ascii="OldCyr" w:eastAsia="Times New Roman" w:hAnsi="OldCyr" w:cs="Times New Roman"/>
      <w:sz w:val="40"/>
      <w:szCs w:val="40"/>
      <w:u w:val="single"/>
    </w:rPr>
  </w:style>
  <w:style w:type="character" w:customStyle="1" w:styleId="samedocreference1">
    <w:name w:val="samedocreference1"/>
    <w:rsid w:val="00B54DB7"/>
    <w:rPr>
      <w:i w:val="0"/>
      <w:iCs w:val="0"/>
      <w:color w:val="8B0000"/>
      <w:u w:val="single"/>
    </w:rPr>
  </w:style>
  <w:style w:type="character" w:customStyle="1" w:styleId="apple-converted-space">
    <w:name w:val="apple-converted-space"/>
    <w:rsid w:val="00B54DB7"/>
  </w:style>
  <w:style w:type="character" w:customStyle="1" w:styleId="ala">
    <w:name w:val="al_a"/>
    <w:rsid w:val="00B54DB7"/>
  </w:style>
  <w:style w:type="character" w:customStyle="1" w:styleId="light">
    <w:name w:val="light"/>
    <w:rsid w:val="00B54DB7"/>
  </w:style>
  <w:style w:type="character" w:customStyle="1" w:styleId="alt">
    <w:name w:val="al_t"/>
    <w:rsid w:val="00B54DB7"/>
  </w:style>
  <w:style w:type="character" w:customStyle="1" w:styleId="alcapt">
    <w:name w:val="al_capt"/>
    <w:rsid w:val="00B54DB7"/>
  </w:style>
  <w:style w:type="character" w:customStyle="1" w:styleId="subparinclink">
    <w:name w:val="subparinclink"/>
    <w:rsid w:val="00B54DB7"/>
  </w:style>
  <w:style w:type="paragraph" w:styleId="af5">
    <w:name w:val="Balloon Text"/>
    <w:basedOn w:val="a0"/>
    <w:link w:val="af6"/>
    <w:rsid w:val="00B54DB7"/>
    <w:pPr>
      <w:spacing w:after="0" w:line="240" w:lineRule="auto"/>
    </w:pPr>
    <w:rPr>
      <w:rFonts w:ascii="Segoe UI" w:eastAsia="Times New Roman" w:hAnsi="Segoe UI" w:cs="Segoe UI"/>
      <w:sz w:val="18"/>
      <w:szCs w:val="18"/>
      <w:lang w:eastAsia="bg-BG"/>
    </w:rPr>
  </w:style>
  <w:style w:type="character" w:customStyle="1" w:styleId="af6">
    <w:name w:val="Изнесен текст Знак"/>
    <w:basedOn w:val="a1"/>
    <w:link w:val="af5"/>
    <w:rsid w:val="00B54DB7"/>
    <w:rPr>
      <w:rFonts w:ascii="Segoe UI" w:eastAsia="Times New Roman" w:hAnsi="Segoe UI" w:cs="Segoe UI"/>
      <w:sz w:val="18"/>
      <w:szCs w:val="18"/>
      <w:lang w:eastAsia="bg-BG"/>
    </w:rPr>
  </w:style>
  <w:style w:type="character" w:customStyle="1" w:styleId="highlight">
    <w:name w:val="highlight"/>
    <w:basedOn w:val="a1"/>
    <w:rsid w:val="00B54DB7"/>
  </w:style>
  <w:style w:type="paragraph" w:styleId="a">
    <w:name w:val="List Bullet"/>
    <w:basedOn w:val="a0"/>
    <w:uiPriority w:val="99"/>
    <w:unhideWhenUsed/>
    <w:rsid w:val="00C620CD"/>
    <w:pPr>
      <w:numPr>
        <w:numId w:val="3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6446">
      <w:bodyDiv w:val="1"/>
      <w:marLeft w:val="0"/>
      <w:marRight w:val="0"/>
      <w:marTop w:val="0"/>
      <w:marBottom w:val="0"/>
      <w:divBdr>
        <w:top w:val="none" w:sz="0" w:space="0" w:color="auto"/>
        <w:left w:val="none" w:sz="0" w:space="0" w:color="auto"/>
        <w:bottom w:val="none" w:sz="0" w:space="0" w:color="auto"/>
        <w:right w:val="none" w:sz="0" w:space="0" w:color="auto"/>
      </w:divBdr>
      <w:divsChild>
        <w:div w:id="1686056731">
          <w:marLeft w:val="0"/>
          <w:marRight w:val="0"/>
          <w:marTop w:val="0"/>
          <w:marBottom w:val="0"/>
          <w:divBdr>
            <w:top w:val="none" w:sz="0" w:space="0" w:color="auto"/>
            <w:left w:val="none" w:sz="0" w:space="0" w:color="auto"/>
            <w:bottom w:val="none" w:sz="0" w:space="0" w:color="auto"/>
            <w:right w:val="none" w:sz="0" w:space="0" w:color="auto"/>
          </w:divBdr>
        </w:div>
        <w:div w:id="976645843">
          <w:marLeft w:val="0"/>
          <w:marRight w:val="0"/>
          <w:marTop w:val="0"/>
          <w:marBottom w:val="0"/>
          <w:divBdr>
            <w:top w:val="none" w:sz="0" w:space="0" w:color="auto"/>
            <w:left w:val="none" w:sz="0" w:space="0" w:color="auto"/>
            <w:bottom w:val="none" w:sz="0" w:space="0" w:color="auto"/>
            <w:right w:val="none" w:sz="0" w:space="0" w:color="auto"/>
          </w:divBdr>
        </w:div>
        <w:div w:id="1203522189">
          <w:marLeft w:val="0"/>
          <w:marRight w:val="0"/>
          <w:marTop w:val="0"/>
          <w:marBottom w:val="0"/>
          <w:divBdr>
            <w:top w:val="none" w:sz="0" w:space="0" w:color="auto"/>
            <w:left w:val="none" w:sz="0" w:space="0" w:color="auto"/>
            <w:bottom w:val="none" w:sz="0" w:space="0" w:color="auto"/>
            <w:right w:val="none" w:sz="0" w:space="0" w:color="auto"/>
          </w:divBdr>
        </w:div>
        <w:div w:id="354311586">
          <w:marLeft w:val="0"/>
          <w:marRight w:val="0"/>
          <w:marTop w:val="0"/>
          <w:marBottom w:val="0"/>
          <w:divBdr>
            <w:top w:val="none" w:sz="0" w:space="0" w:color="auto"/>
            <w:left w:val="none" w:sz="0" w:space="0" w:color="auto"/>
            <w:bottom w:val="none" w:sz="0" w:space="0" w:color="auto"/>
            <w:right w:val="none" w:sz="0" w:space="0" w:color="auto"/>
          </w:divBdr>
        </w:div>
        <w:div w:id="662126080">
          <w:marLeft w:val="0"/>
          <w:marRight w:val="0"/>
          <w:marTop w:val="0"/>
          <w:marBottom w:val="0"/>
          <w:divBdr>
            <w:top w:val="none" w:sz="0" w:space="0" w:color="auto"/>
            <w:left w:val="none" w:sz="0" w:space="0" w:color="auto"/>
            <w:bottom w:val="none" w:sz="0" w:space="0" w:color="auto"/>
            <w:right w:val="none" w:sz="0" w:space="0" w:color="auto"/>
          </w:divBdr>
        </w:div>
        <w:div w:id="426922318">
          <w:marLeft w:val="0"/>
          <w:marRight w:val="0"/>
          <w:marTop w:val="0"/>
          <w:marBottom w:val="0"/>
          <w:divBdr>
            <w:top w:val="none" w:sz="0" w:space="0" w:color="auto"/>
            <w:left w:val="none" w:sz="0" w:space="0" w:color="auto"/>
            <w:bottom w:val="none" w:sz="0" w:space="0" w:color="auto"/>
            <w:right w:val="none" w:sz="0" w:space="0" w:color="auto"/>
          </w:divBdr>
        </w:div>
        <w:div w:id="1086272456">
          <w:marLeft w:val="0"/>
          <w:marRight w:val="0"/>
          <w:marTop w:val="0"/>
          <w:marBottom w:val="0"/>
          <w:divBdr>
            <w:top w:val="none" w:sz="0" w:space="0" w:color="auto"/>
            <w:left w:val="none" w:sz="0" w:space="0" w:color="auto"/>
            <w:bottom w:val="none" w:sz="0" w:space="0" w:color="auto"/>
            <w:right w:val="none" w:sz="0" w:space="0" w:color="auto"/>
          </w:divBdr>
        </w:div>
      </w:divsChild>
    </w:div>
    <w:div w:id="482544252">
      <w:bodyDiv w:val="1"/>
      <w:marLeft w:val="0"/>
      <w:marRight w:val="0"/>
      <w:marTop w:val="0"/>
      <w:marBottom w:val="0"/>
      <w:divBdr>
        <w:top w:val="none" w:sz="0" w:space="0" w:color="auto"/>
        <w:left w:val="none" w:sz="0" w:space="0" w:color="auto"/>
        <w:bottom w:val="none" w:sz="0" w:space="0" w:color="auto"/>
        <w:right w:val="none" w:sz="0" w:space="0" w:color="auto"/>
      </w:divBdr>
      <w:divsChild>
        <w:div w:id="1133208478">
          <w:marLeft w:val="0"/>
          <w:marRight w:val="0"/>
          <w:marTop w:val="0"/>
          <w:marBottom w:val="0"/>
          <w:divBdr>
            <w:top w:val="none" w:sz="0" w:space="0" w:color="auto"/>
            <w:left w:val="none" w:sz="0" w:space="0" w:color="auto"/>
            <w:bottom w:val="none" w:sz="0" w:space="0" w:color="auto"/>
            <w:right w:val="none" w:sz="0" w:space="0" w:color="auto"/>
          </w:divBdr>
        </w:div>
        <w:div w:id="1144471184">
          <w:marLeft w:val="0"/>
          <w:marRight w:val="0"/>
          <w:marTop w:val="0"/>
          <w:marBottom w:val="0"/>
          <w:divBdr>
            <w:top w:val="none" w:sz="0" w:space="0" w:color="auto"/>
            <w:left w:val="none" w:sz="0" w:space="0" w:color="auto"/>
            <w:bottom w:val="none" w:sz="0" w:space="0" w:color="auto"/>
            <w:right w:val="none" w:sz="0" w:space="0" w:color="auto"/>
          </w:divBdr>
        </w:div>
        <w:div w:id="924270250">
          <w:marLeft w:val="0"/>
          <w:marRight w:val="0"/>
          <w:marTop w:val="0"/>
          <w:marBottom w:val="0"/>
          <w:divBdr>
            <w:top w:val="none" w:sz="0" w:space="0" w:color="auto"/>
            <w:left w:val="none" w:sz="0" w:space="0" w:color="auto"/>
            <w:bottom w:val="none" w:sz="0" w:space="0" w:color="auto"/>
            <w:right w:val="none" w:sz="0" w:space="0" w:color="auto"/>
          </w:divBdr>
        </w:div>
        <w:div w:id="711541466">
          <w:marLeft w:val="0"/>
          <w:marRight w:val="0"/>
          <w:marTop w:val="0"/>
          <w:marBottom w:val="0"/>
          <w:divBdr>
            <w:top w:val="none" w:sz="0" w:space="0" w:color="auto"/>
            <w:left w:val="none" w:sz="0" w:space="0" w:color="auto"/>
            <w:bottom w:val="none" w:sz="0" w:space="0" w:color="auto"/>
            <w:right w:val="none" w:sz="0" w:space="0" w:color="auto"/>
          </w:divBdr>
        </w:div>
        <w:div w:id="1070419523">
          <w:marLeft w:val="0"/>
          <w:marRight w:val="0"/>
          <w:marTop w:val="0"/>
          <w:marBottom w:val="0"/>
          <w:divBdr>
            <w:top w:val="none" w:sz="0" w:space="0" w:color="auto"/>
            <w:left w:val="none" w:sz="0" w:space="0" w:color="auto"/>
            <w:bottom w:val="none" w:sz="0" w:space="0" w:color="auto"/>
            <w:right w:val="none" w:sz="0" w:space="0" w:color="auto"/>
          </w:divBdr>
        </w:div>
        <w:div w:id="2027173278">
          <w:marLeft w:val="0"/>
          <w:marRight w:val="0"/>
          <w:marTop w:val="0"/>
          <w:marBottom w:val="0"/>
          <w:divBdr>
            <w:top w:val="none" w:sz="0" w:space="0" w:color="auto"/>
            <w:left w:val="none" w:sz="0" w:space="0" w:color="auto"/>
            <w:bottom w:val="none" w:sz="0" w:space="0" w:color="auto"/>
            <w:right w:val="none" w:sz="0" w:space="0" w:color="auto"/>
          </w:divBdr>
        </w:div>
        <w:div w:id="1965888663">
          <w:marLeft w:val="0"/>
          <w:marRight w:val="0"/>
          <w:marTop w:val="0"/>
          <w:marBottom w:val="0"/>
          <w:divBdr>
            <w:top w:val="none" w:sz="0" w:space="0" w:color="auto"/>
            <w:left w:val="none" w:sz="0" w:space="0" w:color="auto"/>
            <w:bottom w:val="none" w:sz="0" w:space="0" w:color="auto"/>
            <w:right w:val="none" w:sz="0" w:space="0" w:color="auto"/>
          </w:divBdr>
        </w:div>
        <w:div w:id="2088260158">
          <w:marLeft w:val="0"/>
          <w:marRight w:val="0"/>
          <w:marTop w:val="0"/>
          <w:marBottom w:val="0"/>
          <w:divBdr>
            <w:top w:val="none" w:sz="0" w:space="0" w:color="auto"/>
            <w:left w:val="none" w:sz="0" w:space="0" w:color="auto"/>
            <w:bottom w:val="none" w:sz="0" w:space="0" w:color="auto"/>
            <w:right w:val="none" w:sz="0" w:space="0" w:color="auto"/>
          </w:divBdr>
        </w:div>
        <w:div w:id="699861317">
          <w:marLeft w:val="0"/>
          <w:marRight w:val="0"/>
          <w:marTop w:val="0"/>
          <w:marBottom w:val="0"/>
          <w:divBdr>
            <w:top w:val="none" w:sz="0" w:space="0" w:color="auto"/>
            <w:left w:val="none" w:sz="0" w:space="0" w:color="auto"/>
            <w:bottom w:val="none" w:sz="0" w:space="0" w:color="auto"/>
            <w:right w:val="none" w:sz="0" w:space="0" w:color="auto"/>
          </w:divBdr>
        </w:div>
      </w:divsChild>
    </w:div>
    <w:div w:id="516162349">
      <w:bodyDiv w:val="1"/>
      <w:marLeft w:val="0"/>
      <w:marRight w:val="0"/>
      <w:marTop w:val="0"/>
      <w:marBottom w:val="0"/>
      <w:divBdr>
        <w:top w:val="none" w:sz="0" w:space="0" w:color="auto"/>
        <w:left w:val="none" w:sz="0" w:space="0" w:color="auto"/>
        <w:bottom w:val="none" w:sz="0" w:space="0" w:color="auto"/>
        <w:right w:val="none" w:sz="0" w:space="0" w:color="auto"/>
      </w:divBdr>
      <w:divsChild>
        <w:div w:id="1004550314">
          <w:marLeft w:val="0"/>
          <w:marRight w:val="0"/>
          <w:marTop w:val="0"/>
          <w:marBottom w:val="0"/>
          <w:divBdr>
            <w:top w:val="none" w:sz="0" w:space="0" w:color="auto"/>
            <w:left w:val="none" w:sz="0" w:space="0" w:color="auto"/>
            <w:bottom w:val="none" w:sz="0" w:space="0" w:color="auto"/>
            <w:right w:val="none" w:sz="0" w:space="0" w:color="auto"/>
          </w:divBdr>
        </w:div>
        <w:div w:id="1599755516">
          <w:marLeft w:val="0"/>
          <w:marRight w:val="0"/>
          <w:marTop w:val="0"/>
          <w:marBottom w:val="0"/>
          <w:divBdr>
            <w:top w:val="none" w:sz="0" w:space="0" w:color="auto"/>
            <w:left w:val="none" w:sz="0" w:space="0" w:color="auto"/>
            <w:bottom w:val="none" w:sz="0" w:space="0" w:color="auto"/>
            <w:right w:val="none" w:sz="0" w:space="0" w:color="auto"/>
          </w:divBdr>
        </w:div>
        <w:div w:id="2005821362">
          <w:marLeft w:val="0"/>
          <w:marRight w:val="0"/>
          <w:marTop w:val="0"/>
          <w:marBottom w:val="0"/>
          <w:divBdr>
            <w:top w:val="none" w:sz="0" w:space="0" w:color="auto"/>
            <w:left w:val="none" w:sz="0" w:space="0" w:color="auto"/>
            <w:bottom w:val="none" w:sz="0" w:space="0" w:color="auto"/>
            <w:right w:val="none" w:sz="0" w:space="0" w:color="auto"/>
          </w:divBdr>
        </w:div>
        <w:div w:id="1215047343">
          <w:marLeft w:val="0"/>
          <w:marRight w:val="0"/>
          <w:marTop w:val="0"/>
          <w:marBottom w:val="0"/>
          <w:divBdr>
            <w:top w:val="none" w:sz="0" w:space="0" w:color="auto"/>
            <w:left w:val="none" w:sz="0" w:space="0" w:color="auto"/>
            <w:bottom w:val="none" w:sz="0" w:space="0" w:color="auto"/>
            <w:right w:val="none" w:sz="0" w:space="0" w:color="auto"/>
          </w:divBdr>
        </w:div>
      </w:divsChild>
    </w:div>
    <w:div w:id="798425406">
      <w:bodyDiv w:val="1"/>
      <w:marLeft w:val="0"/>
      <w:marRight w:val="0"/>
      <w:marTop w:val="0"/>
      <w:marBottom w:val="0"/>
      <w:divBdr>
        <w:top w:val="none" w:sz="0" w:space="0" w:color="auto"/>
        <w:left w:val="none" w:sz="0" w:space="0" w:color="auto"/>
        <w:bottom w:val="none" w:sz="0" w:space="0" w:color="auto"/>
        <w:right w:val="none" w:sz="0" w:space="0" w:color="auto"/>
      </w:divBdr>
      <w:divsChild>
        <w:div w:id="911424662">
          <w:marLeft w:val="0"/>
          <w:marRight w:val="0"/>
          <w:marTop w:val="0"/>
          <w:marBottom w:val="0"/>
          <w:divBdr>
            <w:top w:val="none" w:sz="0" w:space="0" w:color="auto"/>
            <w:left w:val="none" w:sz="0" w:space="0" w:color="auto"/>
            <w:bottom w:val="none" w:sz="0" w:space="0" w:color="auto"/>
            <w:right w:val="none" w:sz="0" w:space="0" w:color="auto"/>
          </w:divBdr>
        </w:div>
        <w:div w:id="1822884632">
          <w:marLeft w:val="0"/>
          <w:marRight w:val="0"/>
          <w:marTop w:val="0"/>
          <w:marBottom w:val="0"/>
          <w:divBdr>
            <w:top w:val="none" w:sz="0" w:space="0" w:color="auto"/>
            <w:left w:val="none" w:sz="0" w:space="0" w:color="auto"/>
            <w:bottom w:val="none" w:sz="0" w:space="0" w:color="auto"/>
            <w:right w:val="none" w:sz="0" w:space="0" w:color="auto"/>
          </w:divBdr>
        </w:div>
        <w:div w:id="659580177">
          <w:marLeft w:val="0"/>
          <w:marRight w:val="0"/>
          <w:marTop w:val="0"/>
          <w:marBottom w:val="0"/>
          <w:divBdr>
            <w:top w:val="none" w:sz="0" w:space="0" w:color="auto"/>
            <w:left w:val="none" w:sz="0" w:space="0" w:color="auto"/>
            <w:bottom w:val="none" w:sz="0" w:space="0" w:color="auto"/>
            <w:right w:val="none" w:sz="0" w:space="0" w:color="auto"/>
          </w:divBdr>
        </w:div>
        <w:div w:id="1766345668">
          <w:marLeft w:val="0"/>
          <w:marRight w:val="0"/>
          <w:marTop w:val="0"/>
          <w:marBottom w:val="0"/>
          <w:divBdr>
            <w:top w:val="none" w:sz="0" w:space="0" w:color="auto"/>
            <w:left w:val="none" w:sz="0" w:space="0" w:color="auto"/>
            <w:bottom w:val="none" w:sz="0" w:space="0" w:color="auto"/>
            <w:right w:val="none" w:sz="0" w:space="0" w:color="auto"/>
          </w:divBdr>
        </w:div>
        <w:div w:id="859389983">
          <w:marLeft w:val="0"/>
          <w:marRight w:val="0"/>
          <w:marTop w:val="0"/>
          <w:marBottom w:val="0"/>
          <w:divBdr>
            <w:top w:val="none" w:sz="0" w:space="0" w:color="auto"/>
            <w:left w:val="none" w:sz="0" w:space="0" w:color="auto"/>
            <w:bottom w:val="none" w:sz="0" w:space="0" w:color="auto"/>
            <w:right w:val="none" w:sz="0" w:space="0" w:color="auto"/>
          </w:divBdr>
        </w:div>
        <w:div w:id="200486343">
          <w:marLeft w:val="0"/>
          <w:marRight w:val="0"/>
          <w:marTop w:val="0"/>
          <w:marBottom w:val="0"/>
          <w:divBdr>
            <w:top w:val="none" w:sz="0" w:space="0" w:color="auto"/>
            <w:left w:val="none" w:sz="0" w:space="0" w:color="auto"/>
            <w:bottom w:val="none" w:sz="0" w:space="0" w:color="auto"/>
            <w:right w:val="none" w:sz="0" w:space="0" w:color="auto"/>
          </w:divBdr>
        </w:div>
        <w:div w:id="783111808">
          <w:marLeft w:val="0"/>
          <w:marRight w:val="0"/>
          <w:marTop w:val="0"/>
          <w:marBottom w:val="0"/>
          <w:divBdr>
            <w:top w:val="none" w:sz="0" w:space="0" w:color="auto"/>
            <w:left w:val="none" w:sz="0" w:space="0" w:color="auto"/>
            <w:bottom w:val="none" w:sz="0" w:space="0" w:color="auto"/>
            <w:right w:val="none" w:sz="0" w:space="0" w:color="auto"/>
          </w:divBdr>
        </w:div>
        <w:div w:id="407655680">
          <w:marLeft w:val="0"/>
          <w:marRight w:val="0"/>
          <w:marTop w:val="0"/>
          <w:marBottom w:val="0"/>
          <w:divBdr>
            <w:top w:val="none" w:sz="0" w:space="0" w:color="auto"/>
            <w:left w:val="none" w:sz="0" w:space="0" w:color="auto"/>
            <w:bottom w:val="none" w:sz="0" w:space="0" w:color="auto"/>
            <w:right w:val="none" w:sz="0" w:space="0" w:color="auto"/>
          </w:divBdr>
        </w:div>
        <w:div w:id="1940212086">
          <w:marLeft w:val="0"/>
          <w:marRight w:val="0"/>
          <w:marTop w:val="0"/>
          <w:marBottom w:val="0"/>
          <w:divBdr>
            <w:top w:val="none" w:sz="0" w:space="0" w:color="auto"/>
            <w:left w:val="none" w:sz="0" w:space="0" w:color="auto"/>
            <w:bottom w:val="none" w:sz="0" w:space="0" w:color="auto"/>
            <w:right w:val="none" w:sz="0" w:space="0" w:color="auto"/>
          </w:divBdr>
        </w:div>
        <w:div w:id="1667703374">
          <w:marLeft w:val="0"/>
          <w:marRight w:val="0"/>
          <w:marTop w:val="0"/>
          <w:marBottom w:val="0"/>
          <w:divBdr>
            <w:top w:val="none" w:sz="0" w:space="0" w:color="auto"/>
            <w:left w:val="none" w:sz="0" w:space="0" w:color="auto"/>
            <w:bottom w:val="none" w:sz="0" w:space="0" w:color="auto"/>
            <w:right w:val="none" w:sz="0" w:space="0" w:color="auto"/>
          </w:divBdr>
        </w:div>
      </w:divsChild>
    </w:div>
    <w:div w:id="802620613">
      <w:bodyDiv w:val="1"/>
      <w:marLeft w:val="0"/>
      <w:marRight w:val="0"/>
      <w:marTop w:val="0"/>
      <w:marBottom w:val="0"/>
      <w:divBdr>
        <w:top w:val="none" w:sz="0" w:space="0" w:color="auto"/>
        <w:left w:val="none" w:sz="0" w:space="0" w:color="auto"/>
        <w:bottom w:val="none" w:sz="0" w:space="0" w:color="auto"/>
        <w:right w:val="none" w:sz="0" w:space="0" w:color="auto"/>
      </w:divBdr>
    </w:div>
    <w:div w:id="1123695790">
      <w:bodyDiv w:val="1"/>
      <w:marLeft w:val="0"/>
      <w:marRight w:val="0"/>
      <w:marTop w:val="0"/>
      <w:marBottom w:val="0"/>
      <w:divBdr>
        <w:top w:val="none" w:sz="0" w:space="0" w:color="auto"/>
        <w:left w:val="none" w:sz="0" w:space="0" w:color="auto"/>
        <w:bottom w:val="none" w:sz="0" w:space="0" w:color="auto"/>
        <w:right w:val="none" w:sz="0" w:space="0" w:color="auto"/>
      </w:divBdr>
    </w:div>
    <w:div w:id="161671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20Navigate('&#1095;&#1083;10_&#1072;&#1083;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20Navigate('&#1095;&#1083;72_&#1072;&#1083;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Navigate('&#1095;&#1083;72_&#1072;&#1083;1');" TargetMode="External"/><Relationship Id="rId5" Type="http://schemas.openxmlformats.org/officeDocument/2006/relationships/settings" Target="settings.xml"/><Relationship Id="rId15" Type="http://schemas.openxmlformats.org/officeDocument/2006/relationships/hyperlink" Target="javascript:%20Navigate('&#1095;&#1083;112_&#1072;&#1083;1');" TargetMode="External"/><Relationship Id="rId10" Type="http://schemas.openxmlformats.org/officeDocument/2006/relationships/hyperlink" Target="javascript:%20Navigate('&#1095;&#1083;5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eb6.ciela.net/Document/DocumentHighlighted?dbId=0&amp;documentId=2136789316&amp;searchedText=%D0%BF%D1%80%D0%B0%D0%B2%D0%B8%D0%BB%D0%BD%D0%B8%D0%BA%20%D0%B7%D0%B0%20%D0%BF%D1%80%D0%B8%D0%BB%D0%B0%D0%B3%D0%B0%D0%BD%D0%B5%20%D0%BD%D0%B0%20%D0%B7%D0%B0%D0%BA%D0%BE%D0%BD%D0%B0%20%D0%B7%D0%B0%20%D0%BE%D0%B1%D1%89%D0%B5%D1%81%D1%82%D0%B2%D0%B5%D0%BD%D0%B8%D1%82%D0%B5%20%D0%BF%D0%BE%D1%80%D1%8A%D1%87%D0%BA%D0%B8&amp;edition=2147483647&amp;iconId=1&amp;stateObject=%7B%22kind%22:%22getSearchResults%22,%22page%22:1,%22navigateTo%22:%22/AllProducts%22,%22sortAsc%22:%22asc%22%7D" TargetMode="External"/><Relationship Id="rId14" Type="http://schemas.openxmlformats.org/officeDocument/2006/relationships/hyperlink" Target="javascript:%20Navigate('&#1095;&#1083;67_&#1072;&#1083;6');"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BE300-4BF1-47E3-82C9-C2A581DA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10</Pages>
  <Words>3732</Words>
  <Characters>21275</Characters>
  <Application>Microsoft Office Word</Application>
  <DocSecurity>0</DocSecurity>
  <Lines>177</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Е-Подем</dc:creator>
  <cp:keywords/>
  <dc:description/>
  <cp:lastModifiedBy>User1</cp:lastModifiedBy>
  <cp:revision>37</cp:revision>
  <dcterms:created xsi:type="dcterms:W3CDTF">2019-01-31T14:00:00Z</dcterms:created>
  <dcterms:modified xsi:type="dcterms:W3CDTF">2019-05-28T10:40:00Z</dcterms:modified>
</cp:coreProperties>
</file>